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6B" w:rsidRPr="00D2046B" w:rsidRDefault="00D2046B" w:rsidP="00D2046B">
      <w:pPr>
        <w:pStyle w:val="a3"/>
        <w:spacing w:before="87" w:beforeAutospacing="0" w:after="240" w:afterAutospacing="0"/>
        <w:jc w:val="center"/>
        <w:rPr>
          <w:rFonts w:ascii="Arial" w:hAnsi="Arial" w:cs="Arial"/>
          <w:color w:val="211E1E"/>
          <w:sz w:val="22"/>
        </w:rPr>
      </w:pPr>
      <w:r w:rsidRPr="00D2046B">
        <w:rPr>
          <w:rFonts w:ascii="Arial" w:hAnsi="Arial" w:cs="Arial"/>
          <w:color w:val="FF0000"/>
          <w:sz w:val="44"/>
          <w:szCs w:val="48"/>
          <w:u w:val="single"/>
        </w:rPr>
        <w:t>Игр</w:t>
      </w:r>
      <w:r w:rsidR="00FC73FB">
        <w:rPr>
          <w:rFonts w:ascii="Arial" w:hAnsi="Arial" w:cs="Arial"/>
          <w:color w:val="FF0000"/>
          <w:sz w:val="44"/>
          <w:szCs w:val="48"/>
          <w:u w:val="single"/>
        </w:rPr>
        <w:t>а</w:t>
      </w:r>
      <w:r w:rsidRPr="00D2046B">
        <w:rPr>
          <w:rFonts w:ascii="Arial" w:hAnsi="Arial" w:cs="Arial"/>
          <w:color w:val="FF0000"/>
          <w:sz w:val="44"/>
          <w:szCs w:val="48"/>
          <w:u w:val="single"/>
        </w:rPr>
        <w:t>, с помощью котор</w:t>
      </w:r>
      <w:r w:rsidR="00FC73FB">
        <w:rPr>
          <w:rFonts w:ascii="Arial" w:hAnsi="Arial" w:cs="Arial"/>
          <w:color w:val="FF0000"/>
          <w:sz w:val="44"/>
          <w:szCs w:val="48"/>
          <w:u w:val="single"/>
        </w:rPr>
        <w:t>ой</w:t>
      </w:r>
      <w:r w:rsidRPr="00D2046B">
        <w:rPr>
          <w:rFonts w:ascii="Arial" w:hAnsi="Arial" w:cs="Arial"/>
          <w:color w:val="FF0000"/>
          <w:sz w:val="44"/>
          <w:szCs w:val="48"/>
          <w:u w:val="single"/>
        </w:rPr>
        <w:t xml:space="preserve"> можно отучить детей от привычки забираться на подоконник</w:t>
      </w:r>
    </w:p>
    <w:p w:rsidR="00D2046B" w:rsidRDefault="00D2046B" w:rsidP="00D204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80"/>
          <w:sz w:val="32"/>
          <w:szCs w:val="36"/>
        </w:rPr>
      </w:pPr>
      <w:r w:rsidRPr="00D2046B">
        <w:rPr>
          <w:rFonts w:ascii="Arial" w:hAnsi="Arial" w:cs="Arial"/>
          <w:color w:val="000080"/>
          <w:sz w:val="32"/>
          <w:szCs w:val="36"/>
        </w:rPr>
        <w:t>Психолог Анна Левченко предлагает обернуть детскую любознательность, которая и приводит к падениям из окна, во благо. Чтобы ребенок научился разделять понятия «опасно» и «неопасно», можно сыграть в «Светофор».</w:t>
      </w:r>
      <w:r w:rsidRPr="00D2046B">
        <w:rPr>
          <w:rFonts w:ascii="Arial" w:hAnsi="Arial" w:cs="Arial"/>
          <w:color w:val="000080"/>
          <w:sz w:val="32"/>
          <w:szCs w:val="36"/>
        </w:rPr>
        <w:br/>
      </w:r>
      <w:r w:rsidRPr="00D2046B">
        <w:rPr>
          <w:rFonts w:ascii="Arial" w:hAnsi="Arial" w:cs="Arial"/>
          <w:color w:val="000080"/>
          <w:sz w:val="32"/>
          <w:szCs w:val="36"/>
        </w:rPr>
        <w:br/>
        <w:t>Светофор рисуем на бумаге или мастерим из подручных предметов. Вы должны обозначить три цвета, которые будут характеризовать разную степень опасности. «Красное» – это очень опасно для жизни. Это падение из окон, сами окна и высота. Ножи и острые предметы, уксус, химические и опасные непищевые средства, например, отбеливатель. Принципы и основы поведения на улице – не выбегать на проезжую часть, не подходить к незнакомцам.</w:t>
      </w:r>
      <w:r w:rsidRPr="00D2046B">
        <w:rPr>
          <w:rFonts w:ascii="Arial" w:hAnsi="Arial" w:cs="Arial"/>
          <w:color w:val="000080"/>
          <w:sz w:val="32"/>
          <w:szCs w:val="36"/>
        </w:rPr>
        <w:br/>
      </w:r>
      <w:r w:rsidRPr="00D2046B">
        <w:rPr>
          <w:rFonts w:ascii="Arial" w:hAnsi="Arial" w:cs="Arial"/>
          <w:color w:val="000080"/>
          <w:sz w:val="32"/>
          <w:szCs w:val="36"/>
        </w:rPr>
        <w:br/>
        <w:t xml:space="preserve">«Желтый» – это то, что можно только </w:t>
      </w:r>
      <w:proofErr w:type="gramStart"/>
      <w:r w:rsidRPr="00D2046B">
        <w:rPr>
          <w:rFonts w:ascii="Arial" w:hAnsi="Arial" w:cs="Arial"/>
          <w:color w:val="000080"/>
          <w:sz w:val="32"/>
          <w:szCs w:val="36"/>
        </w:rPr>
        <w:t>со</w:t>
      </w:r>
      <w:proofErr w:type="gramEnd"/>
      <w:r w:rsidRPr="00D2046B">
        <w:rPr>
          <w:rFonts w:ascii="Arial" w:hAnsi="Arial" w:cs="Arial"/>
          <w:color w:val="000080"/>
          <w:sz w:val="32"/>
          <w:szCs w:val="36"/>
        </w:rPr>
        <w:t xml:space="preserve"> взрослыми. Например, посмотреть мамину тушь или папины гвозди, прыгать с кресла на диван и другие шалости. Как вариант, выходить </w:t>
      </w:r>
      <w:proofErr w:type="gramStart"/>
      <w:r w:rsidRPr="00D2046B">
        <w:rPr>
          <w:rFonts w:ascii="Arial" w:hAnsi="Arial" w:cs="Arial"/>
          <w:color w:val="000080"/>
          <w:sz w:val="32"/>
          <w:szCs w:val="36"/>
        </w:rPr>
        <w:t>со</w:t>
      </w:r>
      <w:proofErr w:type="gramEnd"/>
      <w:r w:rsidRPr="00D2046B">
        <w:rPr>
          <w:rFonts w:ascii="Arial" w:hAnsi="Arial" w:cs="Arial"/>
          <w:color w:val="000080"/>
          <w:sz w:val="32"/>
          <w:szCs w:val="36"/>
        </w:rPr>
        <w:t xml:space="preserve"> взрослым на балкон или на руках у родителя смотреть в окошко. «Зеленый» – то, что можно всегда. Например, мыть овощи, играть на площадке или в комнате.</w:t>
      </w:r>
      <w:r w:rsidRPr="00D2046B">
        <w:rPr>
          <w:rFonts w:ascii="Arial" w:hAnsi="Arial" w:cs="Arial"/>
          <w:color w:val="000080"/>
          <w:sz w:val="32"/>
          <w:szCs w:val="36"/>
        </w:rPr>
        <w:br/>
      </w:r>
      <w:r w:rsidRPr="00D2046B">
        <w:rPr>
          <w:rFonts w:ascii="Arial" w:hAnsi="Arial" w:cs="Arial"/>
          <w:color w:val="000080"/>
          <w:sz w:val="32"/>
          <w:szCs w:val="36"/>
        </w:rPr>
        <w:br/>
        <w:t xml:space="preserve">– Поскольку память у ребенка еще не способна удерживать информацию долго, </w:t>
      </w:r>
      <w:proofErr w:type="gramStart"/>
      <w:r w:rsidRPr="00D2046B">
        <w:rPr>
          <w:rFonts w:ascii="Arial" w:hAnsi="Arial" w:cs="Arial"/>
          <w:color w:val="000080"/>
          <w:sz w:val="32"/>
          <w:szCs w:val="36"/>
        </w:rPr>
        <w:t>разместите</w:t>
      </w:r>
      <w:proofErr w:type="gramEnd"/>
      <w:r w:rsidRPr="00D2046B">
        <w:rPr>
          <w:rFonts w:ascii="Arial" w:hAnsi="Arial" w:cs="Arial"/>
          <w:color w:val="000080"/>
          <w:sz w:val="32"/>
          <w:szCs w:val="36"/>
        </w:rPr>
        <w:t xml:space="preserve"> этот плакат на видном месте, – советует Анна Левченко. – Повторяйте ребенку, как только он приближается в «красную» зону – это больно и опасно. И мимикой, и тоном голоса делайте акцент на этих словах. В этом случае ребенок почувствует и запомнит, что туда не стоит идти. Объяснять, почему этого не стоит делать, родители тоже должны. Естественно, что в этом возрасте оставлять ребенка одного надолго недопустимо.</w:t>
      </w:r>
    </w:p>
    <w:p w:rsidR="00FC73FB" w:rsidRPr="00D2046B" w:rsidRDefault="00FC73FB" w:rsidP="00D204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11E1E"/>
          <w:sz w:val="22"/>
        </w:rPr>
      </w:pPr>
    </w:p>
    <w:p w:rsidR="00D2046B" w:rsidRPr="00D2046B" w:rsidRDefault="00D2046B" w:rsidP="00D204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11E1E"/>
          <w:sz w:val="22"/>
        </w:rPr>
      </w:pPr>
      <w:r w:rsidRPr="00D2046B">
        <w:rPr>
          <w:rFonts w:ascii="Arial" w:hAnsi="Arial" w:cs="Arial"/>
          <w:color w:val="211E1E"/>
          <w:sz w:val="22"/>
        </w:rPr>
        <w:t> </w:t>
      </w:r>
    </w:p>
    <w:p w:rsidR="00FC73FB" w:rsidRDefault="00D2046B" w:rsidP="00FC73F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FF0000"/>
          <w:sz w:val="40"/>
          <w:szCs w:val="36"/>
        </w:rPr>
      </w:pPr>
      <w:r w:rsidRPr="00FC73FB">
        <w:rPr>
          <w:rFonts w:ascii="Arial" w:hAnsi="Arial" w:cs="Arial"/>
          <w:b/>
          <w:color w:val="FF0000"/>
          <w:sz w:val="40"/>
          <w:szCs w:val="36"/>
        </w:rPr>
        <w:t>Уважаемые родители,</w:t>
      </w:r>
    </w:p>
    <w:p w:rsidR="00FC73FB" w:rsidRDefault="00FC73FB" w:rsidP="00FC73F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FF0000"/>
          <w:sz w:val="40"/>
          <w:szCs w:val="36"/>
        </w:rPr>
      </w:pPr>
    </w:p>
    <w:p w:rsidR="00D2046B" w:rsidRPr="00FC73FB" w:rsidRDefault="00D2046B" w:rsidP="00FC73F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FF0000"/>
          <w:sz w:val="28"/>
          <w:u w:val="single"/>
        </w:rPr>
      </w:pPr>
      <w:r w:rsidRPr="00FC73FB">
        <w:rPr>
          <w:rFonts w:ascii="Arial" w:hAnsi="Arial" w:cs="Arial"/>
          <w:b/>
          <w:color w:val="FF0000"/>
          <w:sz w:val="40"/>
          <w:szCs w:val="36"/>
          <w:u w:val="single"/>
        </w:rPr>
        <w:t>БЕРЕГИТЕ ДЕТЕЙ!</w:t>
      </w:r>
    </w:p>
    <w:p w:rsidR="00604442" w:rsidRPr="00FC73FB" w:rsidRDefault="00604442" w:rsidP="00FC73FB">
      <w:pPr>
        <w:spacing w:after="0"/>
        <w:jc w:val="center"/>
        <w:rPr>
          <w:sz w:val="24"/>
          <w:u w:val="single"/>
        </w:rPr>
      </w:pPr>
    </w:p>
    <w:sectPr w:rsidR="00604442" w:rsidRPr="00FC73FB" w:rsidSect="00FC73FB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2046B"/>
    <w:rsid w:val="00604442"/>
    <w:rsid w:val="00D2046B"/>
    <w:rsid w:val="00D456FE"/>
    <w:rsid w:val="00FC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A5E63-587A-4592-8E5D-091AEF02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Антипина</cp:lastModifiedBy>
  <cp:revision>3</cp:revision>
  <dcterms:created xsi:type="dcterms:W3CDTF">2020-07-30T05:12:00Z</dcterms:created>
  <dcterms:modified xsi:type="dcterms:W3CDTF">2020-07-30T05:38:00Z</dcterms:modified>
</cp:coreProperties>
</file>