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7A" w:rsidRPr="0004160D" w:rsidRDefault="007521EB">
      <w:pPr>
        <w:jc w:val="center"/>
        <w:rPr>
          <w:sz w:val="32"/>
          <w:szCs w:val="32"/>
          <w:lang w:val="ru-RU"/>
        </w:rPr>
      </w:pPr>
      <w:r w:rsidRPr="0004160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Отчет о результатах </w:t>
      </w:r>
      <w:proofErr w:type="spellStart"/>
      <w:r w:rsidRPr="0004160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самообследования</w:t>
      </w:r>
      <w:proofErr w:type="spellEnd"/>
    </w:p>
    <w:p w:rsidR="0087110C" w:rsidRPr="0004160D" w:rsidRDefault="00235DFA" w:rsidP="005F15A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7521EB" w:rsidRPr="0004160D">
        <w:rPr>
          <w:rFonts w:hAnsi="Times New Roman" w:cs="Times New Roman"/>
          <w:color w:val="000000"/>
          <w:sz w:val="28"/>
          <w:szCs w:val="28"/>
          <w:lang w:val="ru-RU"/>
        </w:rPr>
        <w:t>униципального</w:t>
      </w:r>
      <w:r w:rsidR="00AD0F7A" w:rsidRPr="000416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21EB" w:rsidRPr="0004160D">
        <w:rPr>
          <w:rFonts w:hAnsi="Times New Roman" w:cs="Times New Roman"/>
          <w:color w:val="000000"/>
          <w:sz w:val="28"/>
          <w:szCs w:val="28"/>
          <w:lang w:val="ru-RU"/>
        </w:rPr>
        <w:t>дошкольного образовательного</w:t>
      </w:r>
      <w:r w:rsidR="00AD0F7A" w:rsidRPr="000416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21EB" w:rsidRPr="0004160D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A94428" w:rsidRPr="0004160D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7521EB" w:rsidRPr="0004160D">
        <w:rPr>
          <w:rFonts w:hAnsi="Times New Roman" w:cs="Times New Roman"/>
          <w:color w:val="000000"/>
          <w:sz w:val="28"/>
          <w:szCs w:val="28"/>
          <w:lang w:val="ru-RU"/>
        </w:rPr>
        <w:t>«Детский сад</w:t>
      </w:r>
      <w:r w:rsidR="00AD0F7A" w:rsidRPr="000416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21EB" w:rsidRPr="0004160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AD0F7A" w:rsidRPr="000416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21EB" w:rsidRPr="0004160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251B62" w:rsidRPr="0004160D">
        <w:rPr>
          <w:rFonts w:hAnsi="Times New Roman" w:cs="Times New Roman"/>
          <w:color w:val="000000"/>
          <w:sz w:val="28"/>
          <w:szCs w:val="28"/>
          <w:lang w:val="ru-RU"/>
        </w:rPr>
        <w:t xml:space="preserve"> «Теремок»</w:t>
      </w:r>
      <w:r w:rsidR="007521EB" w:rsidRPr="0004160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AD0F7A" w:rsidRPr="000416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21EB" w:rsidRPr="000416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</w:t>
      </w:r>
      <w:r w:rsidR="007521EB" w:rsidRPr="0004160D">
        <w:rPr>
          <w:rFonts w:hAnsi="Times New Roman" w:cs="Times New Roman"/>
          <w:b/>
          <w:color w:val="000000"/>
          <w:sz w:val="28"/>
          <w:szCs w:val="28"/>
          <w:lang w:val="ru-RU"/>
        </w:rPr>
        <w:t>19</w:t>
      </w:r>
      <w:r w:rsidR="007521EB" w:rsidRPr="000416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7110C" w:rsidRPr="007521EB" w:rsidRDefault="007521EB" w:rsidP="00CD79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5930"/>
      </w:tblGrid>
      <w:tr w:rsidR="0087110C" w:rsidRPr="00726894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AD0F7A" w:rsidRDefault="007521EB" w:rsidP="00AD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235DFA" w:rsidP="00251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A94428" w:rsidRPr="00A944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«Детский сад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«Теремок»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251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 «Детский сад 3 1 «Теремок»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7110C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251B62" w:rsidRDefault="00251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Наталия Юрьевна Антипина</w:t>
            </w:r>
          </w:p>
        </w:tc>
      </w:tr>
      <w:tr w:rsidR="0087110C" w:rsidRPr="00726894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251B62" w:rsidP="00251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152240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Гаврилов-Ям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Луначарского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110C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251B62" w:rsidRDefault="00251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8(48534)20066 (факс) 8(48534) 24847</w:t>
            </w:r>
          </w:p>
        </w:tc>
      </w:tr>
      <w:tr w:rsidR="0087110C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6B0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antipinanataliya@mail.ru</w:t>
            </w:r>
          </w:p>
        </w:tc>
      </w:tr>
      <w:tr w:rsidR="0087110C" w:rsidRPr="00726894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6B0A04" w:rsidRDefault="006B0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Гаврилов-Ямского муниципального района</w:t>
            </w:r>
          </w:p>
        </w:tc>
      </w:tr>
      <w:tr w:rsidR="0087110C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6B0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1952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7110C" w:rsidRPr="00D308F0" w:rsidTr="005A1AC7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D308F0" w:rsidRDefault="007521EB" w:rsidP="00D30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308F0"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03.08.2016</w:t>
            </w:r>
            <w:r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308F0"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385/16</w:t>
            </w:r>
            <w:r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D308F0"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08F0"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Л02</w:t>
            </w:r>
            <w:r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D308F0" w:rsidRPr="00D30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0001165</w:t>
            </w:r>
          </w:p>
        </w:tc>
      </w:tr>
    </w:tbl>
    <w:p w:rsidR="0087110C" w:rsidRPr="007521EB" w:rsidRDefault="007521EB" w:rsidP="00235D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565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658C6">
        <w:rPr>
          <w:rFonts w:hAnsi="Times New Roman" w:cs="Times New Roman"/>
          <w:color w:val="000000"/>
          <w:sz w:val="24"/>
          <w:szCs w:val="24"/>
          <w:lang w:val="ru-RU"/>
        </w:rPr>
        <w:t xml:space="preserve"> «Теремок»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D308F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) расположено в жилом районе города вдали от 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предприятий и торговых мест.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5658C6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</w:t>
      </w:r>
      <w:r w:rsidR="005658C6">
        <w:rPr>
          <w:rFonts w:hAnsi="Times New Roman" w:cs="Times New Roman"/>
          <w:color w:val="000000"/>
          <w:sz w:val="24"/>
          <w:szCs w:val="24"/>
          <w:lang w:val="ru-RU"/>
        </w:rPr>
        <w:t xml:space="preserve">912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="005658C6">
        <w:rPr>
          <w:rFonts w:hAnsi="Times New Roman" w:cs="Times New Roman"/>
          <w:color w:val="000000"/>
          <w:sz w:val="24"/>
          <w:szCs w:val="24"/>
          <w:lang w:val="ru-RU"/>
        </w:rPr>
        <w:t>912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87110C" w:rsidRPr="007521EB" w:rsidRDefault="007521EB" w:rsidP="005F1A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– осуществление образовательной деятельности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дошкольного образования.</w:t>
      </w:r>
    </w:p>
    <w:p w:rsidR="0087110C" w:rsidRPr="007521EB" w:rsidRDefault="007521EB" w:rsidP="00235DF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 сохранение и укрепление здоровья воспитанников.</w:t>
      </w:r>
    </w:p>
    <w:p w:rsidR="0087110C" w:rsidRPr="007521EB" w:rsidRDefault="007521EB" w:rsidP="00235D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</w:p>
    <w:p w:rsidR="0087110C" w:rsidRPr="007521EB" w:rsidRDefault="00D036BA" w:rsidP="005F1A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ятидневная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абочая неделя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пятницу. Длительность пребывания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CD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87110C" w:rsidRPr="007521EB" w:rsidRDefault="007521EB" w:rsidP="00235D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235D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совет,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7078"/>
      </w:tblGrid>
      <w:tr w:rsidR="0087110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87110C" w:rsidRPr="0072689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FC7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87110C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7110C" w:rsidRDefault="007521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7110C" w:rsidRDefault="007521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7110C" w:rsidRDefault="007521E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7110C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FC7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 том числе рассматривает</w:t>
            </w:r>
            <w:r w:rsidR="00CD79D3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7110C" w:rsidRPr="00CD79D3" w:rsidRDefault="007521EB" w:rsidP="00CD79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7110C" w:rsidRPr="00726894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управлении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87110C" w:rsidRPr="007521EB" w:rsidRDefault="007521EB" w:rsidP="00235DF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CD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2019 года система управления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7110C" w:rsidRPr="007521EB" w:rsidRDefault="007521EB" w:rsidP="005F15A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 соответствии с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7110C" w:rsidRPr="007521EB" w:rsidRDefault="007521EB" w:rsidP="005F15A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 учетом примерной образовательной программы дошкольного образования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«Детство»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87110C" w:rsidRPr="00FC703E" w:rsidRDefault="007521EB" w:rsidP="005F15A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118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возрасте от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P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C703E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Из них:</w:t>
      </w:r>
    </w:p>
    <w:p w:rsidR="0087110C" w:rsidRPr="00FC703E" w:rsidRDefault="00FC703E" w:rsidP="005F15A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 с 1,5 до 3-х лет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 человек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FC703E" w:rsidRDefault="00FC703E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дошкольного возраста с 3 до 4 лет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 ребенка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FC703E" w:rsidRDefault="00FC703E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дошкольного возраста с 4 до 5 лет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03E" w:rsidRDefault="00FC703E" w:rsidP="00FC703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дошкольного возраста с 5 до 6 лет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03E" w:rsidRDefault="00FC703E" w:rsidP="00FC703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дошкольного возраста с 6 до 7 лет – 27 детей.</w:t>
      </w:r>
    </w:p>
    <w:p w:rsidR="0087110C" w:rsidRPr="00FC703E" w:rsidRDefault="00FC703E" w:rsidP="005F15A7">
      <w:p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="007521EB" w:rsidRPr="00FC703E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87110C" w:rsidRPr="007521EB" w:rsidRDefault="007521EB" w:rsidP="005F15A7">
      <w:pPr>
        <w:numPr>
          <w:ilvl w:val="0"/>
          <w:numId w:val="5"/>
        </w:numPr>
        <w:spacing w:before="0" w:beforeAutospacing="0" w:after="0" w:afterAutospacing="0"/>
        <w:ind w:left="780" w:right="18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87110C" w:rsidRDefault="007521EB" w:rsidP="00CD79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5F15A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87110C" w:rsidRPr="007521EB" w:rsidRDefault="007521EB" w:rsidP="005F15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(ООП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="00FC703E">
        <w:rPr>
          <w:rFonts w:hAnsi="Times New Roman" w:cs="Times New Roman"/>
          <w:color w:val="000000"/>
          <w:sz w:val="24"/>
          <w:szCs w:val="24"/>
          <w:lang w:val="ru-RU"/>
        </w:rPr>
        <w:t>за 2018-19 учебный год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  <w:gridCol w:w="2126"/>
        <w:gridCol w:w="2127"/>
        <w:gridCol w:w="1842"/>
      </w:tblGrid>
      <w:tr w:rsidR="008C3563" w:rsidTr="008C3563"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 w:rsidP="00723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8C3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C3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бластей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3563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</w:tr>
      <w:tr w:rsidR="008C3563" w:rsidTr="008C3563">
        <w:trPr>
          <w:trHeight w:val="717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63" w:rsidRPr="008C3563" w:rsidRDefault="008C35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</w:tr>
    </w:tbl>
    <w:p w:rsidR="00323613" w:rsidRDefault="00323613" w:rsidP="005F15A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72689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726894" w:rsidRPr="00726894" w:rsidRDefault="00726894" w:rsidP="005F15A7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26894">
        <w:rPr>
          <w:rFonts w:ascii="Times New Roman" w:hAnsi="Times New Roman" w:cs="Times New Roman"/>
          <w:sz w:val="24"/>
          <w:szCs w:val="24"/>
          <w:lang w:val="ru-RU"/>
        </w:rPr>
        <w:t>Адаптация детей к условиям детского сада.</w:t>
      </w:r>
    </w:p>
    <w:p w:rsidR="00726894" w:rsidRPr="005F15A7" w:rsidRDefault="00726894" w:rsidP="00235DFA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 w:rsidRPr="00726894">
        <w:rPr>
          <w:rFonts w:ascii="Times New Roman" w:hAnsi="Times New Roman" w:cs="Times New Roman"/>
          <w:sz w:val="24"/>
          <w:szCs w:val="24"/>
          <w:lang w:val="ru-RU"/>
        </w:rPr>
        <w:t>писочный состав детей составил 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ребенка.</w:t>
      </w:r>
      <w:r w:rsidRPr="00726894">
        <w:rPr>
          <w:rFonts w:ascii="Times New Roman" w:hAnsi="Times New Roman" w:cs="Times New Roman"/>
          <w:sz w:val="24"/>
          <w:szCs w:val="24"/>
          <w:lang w:val="ru-RU"/>
        </w:rPr>
        <w:t xml:space="preserve"> 9 детей прошли адаптацию 2017-2018 уч. </w:t>
      </w:r>
      <w:proofErr w:type="gramStart"/>
      <w:r w:rsidRPr="00726894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6894">
        <w:rPr>
          <w:rFonts w:ascii="Times New Roman" w:hAnsi="Times New Roman" w:cs="Times New Roman"/>
          <w:sz w:val="24"/>
          <w:szCs w:val="24"/>
          <w:lang w:val="ru-RU"/>
        </w:rPr>
        <w:t>Успешно</w:t>
      </w:r>
      <w:proofErr w:type="gramEnd"/>
      <w:r w:rsidRPr="00726894">
        <w:rPr>
          <w:rFonts w:ascii="Times New Roman" w:hAnsi="Times New Roman" w:cs="Times New Roman"/>
          <w:sz w:val="24"/>
          <w:szCs w:val="24"/>
          <w:lang w:val="ru-RU"/>
        </w:rPr>
        <w:t xml:space="preserve"> прошли адаптацию 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726894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: л</w:t>
      </w:r>
      <w:r w:rsidR="005F15A7">
        <w:rPr>
          <w:rFonts w:ascii="Times New Roman" w:hAnsi="Times New Roman" w:cs="Times New Roman"/>
          <w:sz w:val="24"/>
          <w:szCs w:val="24"/>
          <w:lang w:val="ru-RU"/>
        </w:rPr>
        <w:t xml:space="preserve">егкая степень адаптации – 7 чел., </w:t>
      </w:r>
      <w:r>
        <w:rPr>
          <w:rFonts w:ascii="Times New Roman" w:hAnsi="Times New Roman" w:cs="Times New Roman"/>
          <w:sz w:val="24"/>
          <w:szCs w:val="24"/>
          <w:lang w:val="ru-RU"/>
        </w:rPr>
        <w:t>средняя – 6</w:t>
      </w:r>
      <w:r w:rsidRPr="00726894">
        <w:rPr>
          <w:rFonts w:ascii="Times New Roman" w:hAnsi="Times New Roman" w:cs="Times New Roman"/>
          <w:sz w:val="24"/>
          <w:szCs w:val="24"/>
          <w:lang w:val="ru-RU"/>
        </w:rPr>
        <w:t xml:space="preserve"> чел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F15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26894">
        <w:rPr>
          <w:rFonts w:ascii="Times New Roman" w:hAnsi="Times New Roman" w:cs="Times New Roman"/>
          <w:sz w:val="24"/>
          <w:szCs w:val="24"/>
          <w:lang w:val="ru-RU"/>
        </w:rPr>
        <w:t>яжелая – 2 чел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268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110C" w:rsidRPr="005F15A7" w:rsidRDefault="007521EB" w:rsidP="005F15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26894" w:rsidRPr="005F15A7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 2019 года </w:t>
      </w:r>
      <w:r w:rsidR="00726894" w:rsidRPr="005F15A7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6894" w:rsidRPr="005F15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="00726894" w:rsidRPr="005F15A7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обследование воспитанников подготовительной группы на предмет оценки сформированности предпосылок к учебной деятельности</w:t>
      </w:r>
      <w:r w:rsidR="00726894"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26894" w:rsidRPr="005F15A7">
        <w:rPr>
          <w:rFonts w:ascii="Times New Roman" w:hAnsi="Times New Roman" w:cs="Times New Roman"/>
          <w:sz w:val="24"/>
          <w:szCs w:val="24"/>
          <w:lang w:val="ru-RU"/>
        </w:rPr>
        <w:t xml:space="preserve">В обследовании </w:t>
      </w:r>
      <w:r w:rsidR="00726894" w:rsidRPr="005F15A7">
        <w:rPr>
          <w:rFonts w:ascii="Times New Roman" w:hAnsi="Times New Roman" w:cs="Times New Roman"/>
          <w:sz w:val="24"/>
          <w:szCs w:val="24"/>
          <w:lang w:val="ru-RU"/>
        </w:rPr>
        <w:t xml:space="preserve">приняли </w:t>
      </w:r>
      <w:proofErr w:type="gramStart"/>
      <w:r w:rsidR="00726894" w:rsidRPr="005F15A7">
        <w:rPr>
          <w:rFonts w:ascii="Times New Roman" w:hAnsi="Times New Roman" w:cs="Times New Roman"/>
          <w:sz w:val="24"/>
          <w:szCs w:val="24"/>
          <w:lang w:val="ru-RU"/>
        </w:rPr>
        <w:t>участие  23</w:t>
      </w:r>
      <w:proofErr w:type="gramEnd"/>
      <w:r w:rsidR="00726894" w:rsidRPr="005F15A7"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  <w:r w:rsidR="00726894" w:rsidRPr="005F15A7">
        <w:rPr>
          <w:rFonts w:ascii="Times New Roman" w:hAnsi="Times New Roman" w:cs="Times New Roman"/>
          <w:sz w:val="24"/>
          <w:szCs w:val="24"/>
          <w:lang w:val="ru-RU"/>
        </w:rPr>
        <w:t>, из них, на момент обследования, исполнилось 7 лет –5 чел, от 6л 6м до 6л 11м –15 чел, от 6л до 6л 5м –3 чел.</w:t>
      </w:r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позволили оценить уровень </w:t>
      </w:r>
      <w:proofErr w:type="spellStart"/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</w:t>
      </w:r>
      <w:r w:rsidR="005F15A7" w:rsidRPr="005F15A7">
        <w:rPr>
          <w:rFonts w:hAnsi="Times New Roman" w:cs="Times New Roman"/>
          <w:color w:val="000000"/>
          <w:sz w:val="24"/>
          <w:szCs w:val="24"/>
          <w:lang w:val="ru-RU"/>
        </w:rPr>
        <w:t>, внутренней позиции школьника</w:t>
      </w:r>
      <w:r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, умение самостоятельно действовать по образцу и осуществлять контроль, </w:t>
      </w:r>
      <w:r w:rsidR="005F15A7" w:rsidRPr="005F15A7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отношение ребенка к школе, его интерес к школьно-учебной деятельности. </w:t>
      </w:r>
      <w:proofErr w:type="spellStart"/>
      <w:r w:rsidR="005F15A7" w:rsidRPr="005F15A7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5F15A7" w:rsidRPr="005F15A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15A7" w:rsidRDefault="005F15A7" w:rsidP="005F15A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2CAE996E" wp14:editId="4140E87A">
            <wp:extent cx="4410075" cy="15144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15A7" w:rsidRDefault="005F15A7" w:rsidP="005F15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r w:rsidRPr="005F15A7">
        <w:rPr>
          <w:rFonts w:ascii="Times New Roman" w:hAnsi="Times New Roman" w:cs="Times New Roman"/>
          <w:sz w:val="24"/>
          <w:szCs w:val="24"/>
          <w:lang w:val="ru-RU"/>
        </w:rPr>
        <w:t xml:space="preserve"> уровень готовности ребенка к обучению в школе.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15A7" w:rsidRDefault="005F15A7" w:rsidP="005F15A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2F649A79" wp14:editId="4186E1E2">
            <wp:extent cx="4333875" cy="17716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15A7" w:rsidRPr="005F15A7" w:rsidRDefault="005F15A7" w:rsidP="005F15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данные свидетельствуют о том, что у выпускников ДОУ </w:t>
      </w:r>
      <w:r w:rsidRPr="005F15A7">
        <w:rPr>
          <w:rFonts w:ascii="Times New Roman" w:hAnsi="Times New Roman" w:cs="Times New Roman"/>
          <w:sz w:val="24"/>
          <w:szCs w:val="24"/>
          <w:lang w:val="ru-RU"/>
        </w:rPr>
        <w:t>уровень готовности к школе в основном соответствует нижней границе нормы.</w:t>
      </w:r>
    </w:p>
    <w:p w:rsidR="005F15A7" w:rsidRDefault="007521EB" w:rsidP="005F15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 w:rsidR="005F15A7" w:rsidRPr="005F1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F15A7" w:rsidRDefault="005F15A7" w:rsidP="005F1A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2019 году проводился анализ состава семей воспитанников.</w:t>
      </w:r>
    </w:p>
    <w:p w:rsidR="00235DFA" w:rsidRDefault="00235DFA" w:rsidP="005F15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5DFA" w:rsidRDefault="00235DFA" w:rsidP="005F15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0CC4" w:rsidRPr="005F15A7" w:rsidRDefault="005F15A7" w:rsidP="005F15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15A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</w:t>
      </w:r>
      <w:r w:rsidRPr="00660971">
        <w:rPr>
          <w:rFonts w:ascii="Times New Roman" w:hAnsi="Times New Roman"/>
          <w:b/>
          <w:sz w:val="28"/>
          <w:szCs w:val="28"/>
          <w:lang w:val="ru-RU"/>
        </w:rPr>
        <w:t>Социальный паспорт семьи                                   2019/20 уч. год</w:t>
      </w:r>
    </w:p>
    <w:tbl>
      <w:tblPr>
        <w:tblpPr w:leftFromText="180" w:rightFromText="180" w:vertAnchor="text" w:horzAnchor="margin" w:tblpXSpec="center" w:tblpY="3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709"/>
        <w:gridCol w:w="567"/>
        <w:gridCol w:w="709"/>
        <w:gridCol w:w="709"/>
        <w:gridCol w:w="567"/>
        <w:gridCol w:w="850"/>
        <w:gridCol w:w="567"/>
        <w:gridCol w:w="709"/>
        <w:gridCol w:w="850"/>
        <w:gridCol w:w="993"/>
        <w:gridCol w:w="992"/>
        <w:gridCol w:w="709"/>
      </w:tblGrid>
      <w:tr w:rsidR="005A1AC7" w:rsidTr="005A1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</w:tr>
      <w:tr w:rsidR="005A1AC7" w:rsidTr="005A1AC7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4160D" w:rsidRDefault="0004160D" w:rsidP="0004160D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полная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4160D" w:rsidRDefault="0004160D" w:rsidP="0004160D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неполная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4160D" w:rsidRDefault="0004160D" w:rsidP="0004160D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многодетные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04160D" w:rsidRDefault="0004160D" w:rsidP="0004160D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работающие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безработные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высшее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средне-специальное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среднее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среднее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положительно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влияют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04160D" w:rsidRPr="002B4B0C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B4B0C">
              <w:rPr>
                <w:rFonts w:ascii="Times New Roman" w:hAnsi="Times New Roman"/>
                <w:sz w:val="20"/>
                <w:szCs w:val="24"/>
                <w:lang w:val="ru-RU"/>
              </w:rPr>
              <w:t>хотят воспитывать, но не знают как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занимаются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ребенком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04160D" w:rsidRDefault="0004160D" w:rsidP="0004160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негативно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влияют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ребенка</w:t>
            </w:r>
            <w:proofErr w:type="spellEnd"/>
          </w:p>
        </w:tc>
      </w:tr>
      <w:tr w:rsidR="005A1AC7" w:rsidTr="005A1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«Ладушки»18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C7" w:rsidTr="005A1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Колобок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C7" w:rsidTr="005A1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опекун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C7" w:rsidTr="005A1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Гномики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Pr="00C440CB" w:rsidRDefault="0004160D" w:rsidP="0004160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440CB">
              <w:rPr>
                <w:rFonts w:ascii="Times New Roman" w:hAnsi="Times New Roman"/>
                <w:szCs w:val="24"/>
              </w:rPr>
              <w:t>1</w:t>
            </w:r>
          </w:p>
          <w:p w:rsidR="0004160D" w:rsidRDefault="0004160D" w:rsidP="00041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C7" w:rsidTr="005A1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опекун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4160D" w:rsidRDefault="0004160D" w:rsidP="00041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1AC7" w:rsidTr="005A1A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60D" w:rsidRPr="00755570" w:rsidRDefault="0004160D" w:rsidP="0004160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(84%)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(17%)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4160D" w:rsidRDefault="0004160D" w:rsidP="00041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4160D" w:rsidRDefault="0004160D" w:rsidP="00041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(1%)</w:t>
            </w:r>
          </w:p>
        </w:tc>
      </w:tr>
    </w:tbl>
    <w:p w:rsidR="0004160D" w:rsidRDefault="0004160D" w:rsidP="0004160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D06577" w:rsidRPr="00D06577" w:rsidRDefault="00D06577" w:rsidP="0004160D">
      <w:pPr>
        <w:spacing w:before="0" w:beforeAutospacing="0" w:after="0" w:afterAutospacing="0"/>
        <w:ind w:left="-425"/>
        <w:rPr>
          <w:rFonts w:ascii="Times New Roman" w:hAnsi="Times New Roman"/>
          <w:sz w:val="24"/>
          <w:szCs w:val="24"/>
          <w:lang w:val="ru-RU"/>
        </w:rPr>
      </w:pPr>
      <w:r w:rsidRPr="00D06577">
        <w:rPr>
          <w:rFonts w:ascii="Times New Roman" w:hAnsi="Times New Roman"/>
          <w:sz w:val="24"/>
          <w:szCs w:val="24"/>
          <w:lang w:val="ru-RU"/>
        </w:rPr>
        <w:t>Опекаемых детей – 2 чел.</w:t>
      </w:r>
    </w:p>
    <w:p w:rsidR="00D06577" w:rsidRPr="00D06577" w:rsidRDefault="00D06577" w:rsidP="0004160D">
      <w:pPr>
        <w:spacing w:before="0" w:beforeAutospacing="0" w:after="0" w:afterAutospacing="0"/>
        <w:ind w:left="-425"/>
        <w:rPr>
          <w:rFonts w:ascii="Times New Roman" w:hAnsi="Times New Roman"/>
          <w:sz w:val="24"/>
          <w:szCs w:val="24"/>
          <w:lang w:val="ru-RU"/>
        </w:rPr>
      </w:pPr>
      <w:r w:rsidRPr="00D06577">
        <w:rPr>
          <w:rFonts w:ascii="Times New Roman" w:hAnsi="Times New Roman"/>
          <w:sz w:val="24"/>
          <w:szCs w:val="24"/>
          <w:lang w:val="ru-RU"/>
        </w:rPr>
        <w:t>Многодетные семьи - 23</w:t>
      </w:r>
    </w:p>
    <w:p w:rsidR="00D06577" w:rsidRPr="0075598D" w:rsidRDefault="00D06577" w:rsidP="005F15A7">
      <w:pPr>
        <w:spacing w:before="0" w:beforeAutospacing="0" w:after="0" w:afterAutospacing="0"/>
        <w:rPr>
          <w:rFonts w:ascii="Times New Roman" w:hAnsi="Times New Roman"/>
          <w:i/>
          <w:sz w:val="24"/>
          <w:szCs w:val="24"/>
          <w:lang w:val="ru-RU"/>
        </w:rPr>
      </w:pPr>
      <w:bookmarkStart w:id="0" w:name="_GoBack"/>
      <w:r w:rsidRPr="0075598D">
        <w:rPr>
          <w:rFonts w:ascii="Times New Roman" w:hAnsi="Times New Roman"/>
          <w:i/>
          <w:sz w:val="24"/>
          <w:szCs w:val="24"/>
          <w:lang w:val="ru-RU"/>
        </w:rPr>
        <w:t>Анализ данных позволяет сделать следующие выводы:</w:t>
      </w:r>
    </w:p>
    <w:bookmarkEnd w:id="0"/>
    <w:p w:rsidR="00D06577" w:rsidRDefault="00D06577" w:rsidP="005F15A7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посещают дети из 23 многодетных семей.</w:t>
      </w:r>
    </w:p>
    <w:p w:rsidR="00D06577" w:rsidRDefault="00D06577" w:rsidP="005F15A7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84% детей, посещающих детский сад, воспитываются в полной семье. К этой категории мы отнесли семьи, проживающие в гражданском браке, но где оба родителя принимают активное участие в воспитании ребенка (приводят и забирают детей из детского сада, являются участниками мероприятий, проводимых в детском саду)</w:t>
      </w:r>
    </w:p>
    <w:p w:rsidR="00D06577" w:rsidRDefault="00D06577" w:rsidP="005F15A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16% родителей не имеют постоянного места работы или состоят на учете в центре занятости.</w:t>
      </w:r>
    </w:p>
    <w:p w:rsidR="00D06577" w:rsidRPr="00561108" w:rsidRDefault="00D06577" w:rsidP="005F15A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4"/>
        </w:rPr>
      </w:pPr>
      <w:r w:rsidRPr="00561108">
        <w:rPr>
          <w:rFonts w:ascii="Times New Roman" w:hAnsi="Times New Roman"/>
          <w:sz w:val="24"/>
          <w:szCs w:val="24"/>
        </w:rPr>
        <w:t xml:space="preserve">53% родителей имеет среднее- специальное образование, родителей с высшим образованием – 22% </w:t>
      </w:r>
    </w:p>
    <w:p w:rsidR="00D06577" w:rsidRPr="00561108" w:rsidRDefault="00D06577" w:rsidP="005F1AC2">
      <w:pPr>
        <w:pStyle w:val="a5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4"/>
        </w:rPr>
      </w:pPr>
      <w:r w:rsidRPr="00561108">
        <w:rPr>
          <w:rFonts w:ascii="Times New Roman" w:hAnsi="Times New Roman"/>
          <w:sz w:val="24"/>
          <w:szCs w:val="24"/>
        </w:rPr>
        <w:t xml:space="preserve">Процент семей, оказывающих положительное влияние на ребенка, активно занимающихся их развитием и воспитанием составляет </w:t>
      </w:r>
      <w:r>
        <w:rPr>
          <w:rFonts w:ascii="Times New Roman" w:hAnsi="Times New Roman"/>
          <w:sz w:val="24"/>
          <w:szCs w:val="24"/>
        </w:rPr>
        <w:t>5</w:t>
      </w:r>
      <w:r w:rsidRPr="00561108">
        <w:rPr>
          <w:rFonts w:ascii="Times New Roman" w:hAnsi="Times New Roman"/>
          <w:sz w:val="24"/>
          <w:szCs w:val="24"/>
        </w:rPr>
        <w:t xml:space="preserve">8%. Это наши активисты и первые помощники.  </w:t>
      </w:r>
      <w:r>
        <w:rPr>
          <w:rFonts w:ascii="Times New Roman" w:hAnsi="Times New Roman"/>
          <w:sz w:val="24"/>
          <w:szCs w:val="24"/>
        </w:rPr>
        <w:t>30</w:t>
      </w:r>
      <w:r w:rsidRPr="00561108">
        <w:rPr>
          <w:rFonts w:ascii="Times New Roman" w:hAnsi="Times New Roman"/>
          <w:sz w:val="24"/>
          <w:szCs w:val="24"/>
        </w:rPr>
        <w:t xml:space="preserve">% семей, </w:t>
      </w:r>
      <w:proofErr w:type="gramStart"/>
      <w:r w:rsidRPr="00561108">
        <w:rPr>
          <w:rFonts w:ascii="Times New Roman" w:hAnsi="Times New Roman"/>
          <w:sz w:val="24"/>
          <w:szCs w:val="24"/>
        </w:rPr>
        <w:t>которые  хотели</w:t>
      </w:r>
      <w:proofErr w:type="gramEnd"/>
      <w:r w:rsidRPr="00561108">
        <w:rPr>
          <w:rFonts w:ascii="Times New Roman" w:hAnsi="Times New Roman"/>
          <w:sz w:val="24"/>
          <w:szCs w:val="24"/>
        </w:rPr>
        <w:t xml:space="preserve"> бы заниматься воспитанием ребенка, но не знают, как это правильно делать. Эта категория родителей особо нуждается в нашей помощи и поддержке. </w:t>
      </w:r>
      <w:r>
        <w:rPr>
          <w:rFonts w:ascii="Times New Roman" w:hAnsi="Times New Roman"/>
          <w:sz w:val="24"/>
          <w:szCs w:val="24"/>
        </w:rPr>
        <w:t>11</w:t>
      </w:r>
      <w:r w:rsidRPr="00561108">
        <w:rPr>
          <w:rFonts w:ascii="Times New Roman" w:hAnsi="Times New Roman"/>
          <w:sz w:val="24"/>
          <w:szCs w:val="24"/>
        </w:rPr>
        <w:t xml:space="preserve">% семей не уделяют внимание воспитанию ребенка, игнорируют участие в </w:t>
      </w:r>
      <w:r w:rsidRPr="00561108">
        <w:rPr>
          <w:rFonts w:ascii="Times New Roman" w:hAnsi="Times New Roman"/>
          <w:sz w:val="24"/>
          <w:szCs w:val="24"/>
        </w:rPr>
        <w:lastRenderedPageBreak/>
        <w:t xml:space="preserve">деятельности детского сада. Это родители, требующие к себе пристального внимания, индивидуального подхода. </w:t>
      </w:r>
      <w:r>
        <w:rPr>
          <w:rFonts w:ascii="Times New Roman" w:hAnsi="Times New Roman"/>
          <w:sz w:val="24"/>
          <w:szCs w:val="24"/>
        </w:rPr>
        <w:t>1</w:t>
      </w:r>
      <w:r w:rsidRPr="00561108">
        <w:rPr>
          <w:rFonts w:ascii="Times New Roman" w:hAnsi="Times New Roman"/>
          <w:sz w:val="24"/>
          <w:szCs w:val="24"/>
        </w:rPr>
        <w:t xml:space="preserve">% семей, отрицательно влияющих на воспитание ребенка.  </w:t>
      </w:r>
    </w:p>
    <w:p w:rsidR="0087110C" w:rsidRDefault="007521EB" w:rsidP="005F1A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7527F4" w:rsidRPr="007527F4" w:rsidRDefault="007527F4" w:rsidP="005F1AC2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lang w:val="ru-RU"/>
        </w:rPr>
      </w:pPr>
      <w:r w:rsidRPr="007527F4">
        <w:rPr>
          <w:rFonts w:ascii="Times New Roman" w:hAnsi="Times New Roman"/>
          <w:sz w:val="24"/>
          <w:lang w:val="ru-RU"/>
        </w:rPr>
        <w:t xml:space="preserve">Организация работы с родителями была направлена на создание условий, способствующих привлечению родителей к активному сотрудничеству с детским садом при организации </w:t>
      </w:r>
      <w:proofErr w:type="spellStart"/>
      <w:r w:rsidRPr="007527F4">
        <w:rPr>
          <w:rFonts w:ascii="Times New Roman" w:hAnsi="Times New Roman"/>
          <w:sz w:val="24"/>
          <w:lang w:val="ru-RU"/>
        </w:rPr>
        <w:t>воспитательно</w:t>
      </w:r>
      <w:proofErr w:type="spellEnd"/>
      <w:r w:rsidRPr="007527F4">
        <w:rPr>
          <w:rFonts w:ascii="Times New Roman" w:hAnsi="Times New Roman"/>
          <w:sz w:val="24"/>
          <w:lang w:val="ru-RU"/>
        </w:rPr>
        <w:t xml:space="preserve">-образовательного процесса с детьми. За 2018/19 </w:t>
      </w:r>
      <w:proofErr w:type="spellStart"/>
      <w:r w:rsidRPr="007527F4">
        <w:rPr>
          <w:rFonts w:ascii="Times New Roman" w:hAnsi="Times New Roman"/>
          <w:sz w:val="24"/>
          <w:lang w:val="ru-RU"/>
        </w:rPr>
        <w:t>уч</w:t>
      </w:r>
      <w:proofErr w:type="spellEnd"/>
      <w:r w:rsidRPr="007527F4">
        <w:rPr>
          <w:rFonts w:ascii="Times New Roman" w:hAnsi="Times New Roman"/>
          <w:sz w:val="24"/>
          <w:lang w:val="ru-RU"/>
        </w:rPr>
        <w:t xml:space="preserve"> год было проведено общие родительское собрание «Публичный отчет» </w:t>
      </w:r>
      <w:proofErr w:type="gramStart"/>
      <w:r w:rsidRPr="007527F4">
        <w:rPr>
          <w:rFonts w:ascii="Times New Roman" w:hAnsi="Times New Roman"/>
          <w:sz w:val="24"/>
          <w:lang w:val="ru-RU"/>
        </w:rPr>
        <w:t>с творческим отчетом студий</w:t>
      </w:r>
      <w:proofErr w:type="gramEnd"/>
      <w:r w:rsidRPr="007527F4"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 w:rsidRPr="007527F4">
        <w:rPr>
          <w:rFonts w:ascii="Times New Roman" w:hAnsi="Times New Roman"/>
          <w:sz w:val="24"/>
          <w:lang w:val="ru-RU"/>
        </w:rPr>
        <w:t>квест</w:t>
      </w:r>
      <w:proofErr w:type="spellEnd"/>
      <w:r w:rsidRPr="007527F4">
        <w:rPr>
          <w:rFonts w:ascii="Times New Roman" w:hAnsi="Times New Roman"/>
          <w:sz w:val="24"/>
          <w:lang w:val="ru-RU"/>
        </w:rPr>
        <w:t xml:space="preserve">-игра «Хочу все знать». Педагогами, совместно со специалистами проведено 15 встреч с родителями с целью просвещения и профилактики, 8 коррекционно-развивающих мероприятий, 5 групповых консультаций и 21 индивидуальная, родители приняли участие в 8 конкурсах уровня образовательной организации, муниципального, регионального и всероссийского уровня, стали участниками 14 выставок уровня образовательной организации и муниципального уровня, были задействованы в </w:t>
      </w:r>
      <w:proofErr w:type="spellStart"/>
      <w:r w:rsidRPr="007527F4">
        <w:rPr>
          <w:rFonts w:ascii="Times New Roman" w:hAnsi="Times New Roman"/>
          <w:sz w:val="24"/>
          <w:lang w:val="ru-RU"/>
        </w:rPr>
        <w:t>воспитательно</w:t>
      </w:r>
      <w:proofErr w:type="spellEnd"/>
      <w:r w:rsidRPr="007527F4">
        <w:rPr>
          <w:rFonts w:ascii="Times New Roman" w:hAnsi="Times New Roman"/>
          <w:sz w:val="24"/>
          <w:lang w:val="ru-RU"/>
        </w:rPr>
        <w:t xml:space="preserve">-образовательной деятельности: участвовали в реализации проектов, уборке территории, пополнении предметно-пространственной среды, были активными участниками досугов и развлечений.  Для родителей проведено 8 мероприятий «День открытых дверей» (в группах дошкольного возраста). Педагоги использовали в работе с родителями новые формы взаимодействия: </w:t>
      </w:r>
      <w:proofErr w:type="spellStart"/>
      <w:r w:rsidRPr="007527F4">
        <w:rPr>
          <w:rFonts w:ascii="Times New Roman" w:hAnsi="Times New Roman"/>
          <w:sz w:val="24"/>
          <w:lang w:val="ru-RU"/>
        </w:rPr>
        <w:t>коучинг</w:t>
      </w:r>
      <w:proofErr w:type="spellEnd"/>
      <w:r w:rsidRPr="007527F4">
        <w:rPr>
          <w:rFonts w:ascii="Times New Roman" w:hAnsi="Times New Roman"/>
          <w:sz w:val="24"/>
          <w:lang w:val="ru-RU"/>
        </w:rPr>
        <w:t xml:space="preserve">-сессия, деловая игра, создание мини-библиотеки, игровой практикум, логопедический клуб, виртуальные информационные площадки, </w:t>
      </w:r>
      <w:proofErr w:type="spellStart"/>
      <w:r w:rsidRPr="007527F4">
        <w:rPr>
          <w:rFonts w:ascii="Times New Roman" w:hAnsi="Times New Roman"/>
          <w:sz w:val="24"/>
          <w:lang w:val="ru-RU"/>
        </w:rPr>
        <w:t>квест</w:t>
      </w:r>
      <w:proofErr w:type="spellEnd"/>
      <w:r w:rsidRPr="007527F4">
        <w:rPr>
          <w:rFonts w:ascii="Times New Roman" w:hAnsi="Times New Roman"/>
          <w:sz w:val="24"/>
          <w:lang w:val="ru-RU"/>
        </w:rPr>
        <w:t>-игра, экспериментирование на дому.</w:t>
      </w:r>
    </w:p>
    <w:p w:rsidR="0004160D" w:rsidRPr="0004160D" w:rsidRDefault="007527F4" w:rsidP="0004160D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7527F4">
        <w:rPr>
          <w:rFonts w:ascii="Times New Roman" w:hAnsi="Times New Roman"/>
          <w:sz w:val="24"/>
          <w:lang w:val="ru-RU"/>
        </w:rPr>
        <w:t xml:space="preserve">Охват родителей составил 99%, участвовали в 1-2 мероприятиях – 10 </w:t>
      </w:r>
      <w:proofErr w:type="gramStart"/>
      <w:r w:rsidRPr="007527F4">
        <w:rPr>
          <w:rFonts w:ascii="Times New Roman" w:hAnsi="Times New Roman"/>
          <w:sz w:val="24"/>
          <w:lang w:val="ru-RU"/>
        </w:rPr>
        <w:t>чел</w:t>
      </w:r>
      <w:proofErr w:type="gramEnd"/>
      <w:r w:rsidRPr="007527F4">
        <w:rPr>
          <w:rFonts w:ascii="Times New Roman" w:hAnsi="Times New Roman"/>
          <w:sz w:val="24"/>
          <w:lang w:val="ru-RU"/>
        </w:rPr>
        <w:t xml:space="preserve"> (8%), не участвовали в жизни группы – 1 чел. </w:t>
      </w:r>
      <w:r w:rsidRPr="00726894">
        <w:rPr>
          <w:rFonts w:ascii="Times New Roman" w:hAnsi="Times New Roman"/>
          <w:sz w:val="24"/>
          <w:lang w:val="ru-RU"/>
        </w:rPr>
        <w:t>Посетили более 50% групповых мероприятий – 48 семей (39%)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032D9" w:rsidRPr="007521EB" w:rsidRDefault="00B032D9" w:rsidP="005F15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работали кружки по направлениям:</w:t>
      </w:r>
    </w:p>
    <w:p w:rsidR="00B032D9" w:rsidRPr="00B032D9" w:rsidRDefault="00B032D9" w:rsidP="005F15A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Физкультурно-оздоровительное направление: </w:t>
      </w:r>
      <w:r w:rsidRPr="00B032D9">
        <w:rPr>
          <w:rFonts w:ascii="Times New Roman" w:hAnsi="Times New Roman"/>
          <w:sz w:val="24"/>
          <w:szCs w:val="24"/>
          <w:lang w:val="ru-RU"/>
        </w:rPr>
        <w:t>физкультурно-оздоровительный кружок «Малыши-крепыши», руководитель Киселева А.А. (по договору с МБУ ДЮСШ)</w:t>
      </w:r>
    </w:p>
    <w:p w:rsidR="00B032D9" w:rsidRPr="00B032D9" w:rsidRDefault="00B032D9" w:rsidP="005F15A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032D9">
        <w:rPr>
          <w:rFonts w:ascii="Times New Roman" w:hAnsi="Times New Roman"/>
          <w:sz w:val="24"/>
          <w:szCs w:val="24"/>
          <w:lang w:val="ru-RU"/>
        </w:rPr>
        <w:t>Кружок посещало 20 детей среднего и старшего дошкольного возраста, занятия проводились по подгруппам, 2 раза в неделю.</w:t>
      </w:r>
    </w:p>
    <w:p w:rsidR="00B032D9" w:rsidRPr="00B82319" w:rsidRDefault="00B86D42" w:rsidP="005F15A7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Социально-</w:t>
      </w:r>
      <w:r w:rsidR="00B032D9">
        <w:rPr>
          <w:rFonts w:ascii="Times New Roman" w:hAnsi="Times New Roman"/>
          <w:sz w:val="24"/>
          <w:lang w:val="ru-RU"/>
        </w:rPr>
        <w:t xml:space="preserve">коммуникативное: </w:t>
      </w:r>
      <w:r w:rsidR="00B032D9" w:rsidRPr="00B032D9">
        <w:rPr>
          <w:rFonts w:ascii="Times New Roman" w:hAnsi="Times New Roman"/>
          <w:sz w:val="24"/>
          <w:lang w:val="ru-RU"/>
        </w:rPr>
        <w:t xml:space="preserve">«Занимательное краеведение» (рук-ль </w:t>
      </w:r>
      <w:proofErr w:type="spellStart"/>
      <w:r w:rsidR="00B032D9" w:rsidRPr="00B032D9">
        <w:rPr>
          <w:rFonts w:ascii="Times New Roman" w:hAnsi="Times New Roman"/>
          <w:sz w:val="24"/>
          <w:lang w:val="ru-RU"/>
        </w:rPr>
        <w:t>Ручканова</w:t>
      </w:r>
      <w:proofErr w:type="spellEnd"/>
      <w:r w:rsidR="00B032D9" w:rsidRPr="00B032D9">
        <w:rPr>
          <w:rFonts w:ascii="Times New Roman" w:hAnsi="Times New Roman"/>
          <w:sz w:val="24"/>
          <w:lang w:val="ru-RU"/>
        </w:rPr>
        <w:t xml:space="preserve"> С.В.)</w:t>
      </w:r>
      <w:r w:rsidR="00B032D9">
        <w:rPr>
          <w:rFonts w:ascii="Times New Roman" w:hAnsi="Times New Roman"/>
          <w:sz w:val="24"/>
          <w:lang w:val="ru-RU"/>
        </w:rPr>
        <w:t xml:space="preserve"> </w:t>
      </w:r>
      <w:r w:rsidR="00B032D9" w:rsidRPr="00B032D9">
        <w:rPr>
          <w:rFonts w:ascii="Times New Roman" w:hAnsi="Times New Roman"/>
          <w:i/>
          <w:sz w:val="24"/>
          <w:lang w:val="ru-RU"/>
        </w:rPr>
        <w:t>«</w:t>
      </w:r>
      <w:r w:rsidR="00B032D9" w:rsidRPr="00B032D9">
        <w:rPr>
          <w:rFonts w:ascii="Times New Roman" w:hAnsi="Times New Roman"/>
          <w:sz w:val="24"/>
          <w:lang w:val="ru-RU"/>
        </w:rPr>
        <w:t xml:space="preserve">Краеведческая азбука» (рук-ль </w:t>
      </w:r>
      <w:proofErr w:type="spellStart"/>
      <w:r w:rsidR="00B032D9" w:rsidRPr="00B032D9">
        <w:rPr>
          <w:rFonts w:ascii="Times New Roman" w:hAnsi="Times New Roman"/>
          <w:sz w:val="24"/>
          <w:lang w:val="ru-RU"/>
        </w:rPr>
        <w:t>Ручканова</w:t>
      </w:r>
      <w:proofErr w:type="spellEnd"/>
      <w:r w:rsidR="00B032D9" w:rsidRPr="00B032D9">
        <w:rPr>
          <w:rFonts w:ascii="Times New Roman" w:hAnsi="Times New Roman"/>
          <w:sz w:val="24"/>
          <w:lang w:val="ru-RU"/>
        </w:rPr>
        <w:t xml:space="preserve"> С.В.)</w:t>
      </w:r>
      <w:r w:rsidR="00B032D9">
        <w:rPr>
          <w:rFonts w:ascii="Times New Roman" w:hAnsi="Times New Roman"/>
          <w:sz w:val="24"/>
          <w:lang w:val="ru-RU"/>
        </w:rPr>
        <w:t xml:space="preserve"> (по договору с МБУ ДДТ)</w:t>
      </w:r>
    </w:p>
    <w:p w:rsidR="0087110C" w:rsidRDefault="007521EB" w:rsidP="005F15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дополнительном образовании задействовано 75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воспитанников </w:t>
      </w:r>
      <w:r w:rsidR="00365A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DF324D" w:rsidRDefault="00DF324D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65A2B" w:rsidRPr="0075598D" w:rsidRDefault="00365A2B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5598D">
        <w:rPr>
          <w:rFonts w:ascii="Times New Roman" w:hAnsi="Times New Roman"/>
          <w:b/>
          <w:sz w:val="24"/>
          <w:szCs w:val="24"/>
          <w:lang w:val="ru-RU"/>
        </w:rPr>
        <w:t>Индивидуализация образовательной программы ДОУ</w:t>
      </w:r>
    </w:p>
    <w:p w:rsidR="00365A2B" w:rsidRPr="00365A2B" w:rsidRDefault="00365A2B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5A2B" w:rsidRDefault="00365A2B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</w:t>
      </w:r>
      <w:r w:rsidRPr="00DF324D">
        <w:rPr>
          <w:rFonts w:ascii="Times New Roman" w:hAnsi="Times New Roman"/>
          <w:sz w:val="24"/>
          <w:lang w:val="ru-RU"/>
        </w:rPr>
        <w:t>. Работа с одаренными</w:t>
      </w:r>
      <w:r w:rsidRPr="00365A2B">
        <w:rPr>
          <w:rFonts w:ascii="Times New Roman" w:hAnsi="Times New Roman"/>
          <w:sz w:val="24"/>
          <w:lang w:val="ru-RU"/>
        </w:rPr>
        <w:t xml:space="preserve"> детьми</w:t>
      </w:r>
      <w:r>
        <w:rPr>
          <w:rFonts w:ascii="Times New Roman" w:hAnsi="Times New Roman"/>
          <w:sz w:val="24"/>
          <w:lang w:val="ru-RU"/>
        </w:rPr>
        <w:t>:</w:t>
      </w:r>
      <w:r w:rsidRPr="00365A2B">
        <w:rPr>
          <w:rFonts w:ascii="Times New Roman" w:hAnsi="Times New Roman"/>
          <w:sz w:val="24"/>
          <w:lang w:val="ru-RU"/>
        </w:rPr>
        <w:t xml:space="preserve"> в детс</w:t>
      </w:r>
      <w:r w:rsidR="00DF324D">
        <w:rPr>
          <w:rFonts w:ascii="Times New Roman" w:hAnsi="Times New Roman"/>
          <w:sz w:val="24"/>
          <w:lang w:val="ru-RU"/>
        </w:rPr>
        <w:t>ком саду работает четыре студии по различным направлениям:</w:t>
      </w:r>
    </w:p>
    <w:p w:rsidR="00365A2B" w:rsidRDefault="00365A2B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 w:rsidRPr="00365A2B">
        <w:rPr>
          <w:rFonts w:ascii="Times New Roman" w:hAnsi="Times New Roman"/>
          <w:sz w:val="24"/>
          <w:lang w:val="ru-RU"/>
        </w:rPr>
        <w:t xml:space="preserve"> «Горошинки»   </w:t>
      </w:r>
    </w:p>
    <w:p w:rsidR="00365A2B" w:rsidRDefault="00365A2B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 w:rsidRPr="00365A2B">
        <w:rPr>
          <w:rFonts w:ascii="Times New Roman" w:hAnsi="Times New Roman"/>
          <w:sz w:val="24"/>
          <w:lang w:val="ru-RU"/>
        </w:rPr>
        <w:t>«До-ми-</w:t>
      </w:r>
      <w:proofErr w:type="spellStart"/>
      <w:r w:rsidRPr="00365A2B">
        <w:rPr>
          <w:rFonts w:ascii="Times New Roman" w:hAnsi="Times New Roman"/>
          <w:sz w:val="24"/>
          <w:lang w:val="ru-RU"/>
        </w:rPr>
        <w:t>солька</w:t>
      </w:r>
      <w:proofErr w:type="spellEnd"/>
      <w:r w:rsidRPr="00365A2B">
        <w:rPr>
          <w:rFonts w:ascii="Times New Roman" w:hAnsi="Times New Roman"/>
          <w:sz w:val="24"/>
          <w:lang w:val="ru-RU"/>
        </w:rPr>
        <w:t xml:space="preserve">» </w:t>
      </w:r>
    </w:p>
    <w:p w:rsidR="00365A2B" w:rsidRDefault="00365A2B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 w:rsidRPr="00365A2B">
        <w:rPr>
          <w:rFonts w:ascii="Times New Roman" w:hAnsi="Times New Roman"/>
          <w:sz w:val="24"/>
          <w:lang w:val="ru-RU"/>
        </w:rPr>
        <w:t xml:space="preserve"> «Театральный теремок» </w:t>
      </w:r>
    </w:p>
    <w:p w:rsidR="00365A2B" w:rsidRPr="00365A2B" w:rsidRDefault="00365A2B" w:rsidP="005F1AC2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 w:rsidRPr="00365A2B">
        <w:rPr>
          <w:rFonts w:ascii="Times New Roman" w:hAnsi="Times New Roman"/>
          <w:sz w:val="24"/>
          <w:lang w:val="ru-RU"/>
        </w:rPr>
        <w:t xml:space="preserve"> «Веселые фантазии» </w:t>
      </w:r>
    </w:p>
    <w:p w:rsidR="00365A2B" w:rsidRPr="00365A2B" w:rsidRDefault="00365A2B" w:rsidP="005F1AC2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65A2B">
        <w:rPr>
          <w:rFonts w:ascii="Times New Roman" w:hAnsi="Times New Roman"/>
          <w:sz w:val="24"/>
          <w:szCs w:val="24"/>
          <w:lang w:val="ru-RU"/>
        </w:rPr>
        <w:lastRenderedPageBreak/>
        <w:t>В работе студий приняли участие дети разных возрастных групп: средней, старшей и подготовительной. Охват детей среднего и старшего возраста составил 100%. Занятия проводились согласно расписанию, во второй половине дня.</w:t>
      </w:r>
    </w:p>
    <w:p w:rsidR="00365A2B" w:rsidRPr="007B69D2" w:rsidRDefault="00365A2B" w:rsidP="00365A2B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B69D2">
        <w:rPr>
          <w:rFonts w:ascii="Times New Roman" w:hAnsi="Times New Roman"/>
          <w:i/>
          <w:sz w:val="24"/>
          <w:szCs w:val="24"/>
        </w:rPr>
        <w:t xml:space="preserve">Музыкальная студия «До-ми-соль-ка» руководитель: </w:t>
      </w:r>
      <w:proofErr w:type="spellStart"/>
      <w:r w:rsidRPr="007B69D2">
        <w:rPr>
          <w:rFonts w:ascii="Times New Roman" w:hAnsi="Times New Roman"/>
          <w:i/>
          <w:sz w:val="24"/>
          <w:szCs w:val="24"/>
        </w:rPr>
        <w:t>Шайдрова</w:t>
      </w:r>
      <w:proofErr w:type="spellEnd"/>
      <w:r w:rsidRPr="007B69D2">
        <w:rPr>
          <w:rFonts w:ascii="Times New Roman" w:hAnsi="Times New Roman"/>
          <w:i/>
          <w:sz w:val="24"/>
          <w:szCs w:val="24"/>
        </w:rPr>
        <w:t xml:space="preserve"> Т.А.</w:t>
      </w:r>
    </w:p>
    <w:p w:rsidR="00365A2B" w:rsidRDefault="00365A2B" w:rsidP="005F1AC2">
      <w:pPr>
        <w:pStyle w:val="a5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055E">
        <w:rPr>
          <w:rFonts w:ascii="Times New Roman" w:hAnsi="Times New Roman"/>
          <w:sz w:val="24"/>
          <w:szCs w:val="24"/>
        </w:rPr>
        <w:t xml:space="preserve">Музыкальную студию посещало </w:t>
      </w:r>
      <w:r>
        <w:rPr>
          <w:rFonts w:ascii="Times New Roman" w:hAnsi="Times New Roman"/>
          <w:sz w:val="24"/>
          <w:szCs w:val="24"/>
        </w:rPr>
        <w:t>15 детей. Б</w:t>
      </w:r>
      <w:r w:rsidRPr="00FF055E">
        <w:rPr>
          <w:rFonts w:ascii="Times New Roman" w:hAnsi="Times New Roman"/>
          <w:sz w:val="24"/>
          <w:szCs w:val="24"/>
        </w:rPr>
        <w:t xml:space="preserve">ыло организовано 2 вокальные группы: для детей 4-6 лет и детей 6-7 лет. </w:t>
      </w:r>
      <w:r w:rsidRPr="007B69D2">
        <w:rPr>
          <w:rFonts w:ascii="Times New Roman" w:hAnsi="Times New Roman"/>
          <w:sz w:val="24"/>
          <w:szCs w:val="24"/>
        </w:rPr>
        <w:t>По результатам диагностики за учебный год повысился уровень развития певческих навыков у 3 детей (20%). Студийцы приняли участие в 8 мероприятиях муниципального уровня и уровня образовательной организации.</w:t>
      </w:r>
    </w:p>
    <w:p w:rsidR="00365A2B" w:rsidRDefault="00365A2B" w:rsidP="00365A2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5A2B" w:rsidRDefault="00365A2B" w:rsidP="00365A2B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65A2B">
        <w:rPr>
          <w:rFonts w:ascii="Times New Roman" w:hAnsi="Times New Roman"/>
          <w:i/>
          <w:sz w:val="24"/>
          <w:szCs w:val="24"/>
        </w:rPr>
        <w:t xml:space="preserve">Спортивно-танцевальная </w:t>
      </w:r>
      <w:proofErr w:type="gramStart"/>
      <w:r w:rsidRPr="00365A2B">
        <w:rPr>
          <w:rFonts w:ascii="Times New Roman" w:hAnsi="Times New Roman"/>
          <w:i/>
          <w:sz w:val="24"/>
          <w:szCs w:val="24"/>
        </w:rPr>
        <w:t>студия  «</w:t>
      </w:r>
      <w:proofErr w:type="gramEnd"/>
      <w:r w:rsidRPr="00365A2B">
        <w:rPr>
          <w:rFonts w:ascii="Times New Roman" w:hAnsi="Times New Roman"/>
          <w:i/>
          <w:sz w:val="24"/>
          <w:szCs w:val="24"/>
        </w:rPr>
        <w:t>Горош</w:t>
      </w:r>
      <w:r>
        <w:rPr>
          <w:rFonts w:ascii="Times New Roman" w:hAnsi="Times New Roman"/>
          <w:i/>
          <w:sz w:val="24"/>
          <w:szCs w:val="24"/>
        </w:rPr>
        <w:t>инки» руководитель Головина О.В.</w:t>
      </w:r>
    </w:p>
    <w:p w:rsidR="00365A2B" w:rsidRPr="00365A2B" w:rsidRDefault="00365A2B" w:rsidP="00365A2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5A2B" w:rsidRDefault="00365A2B" w:rsidP="00365A2B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65A2B">
        <w:rPr>
          <w:rFonts w:ascii="Times New Roman" w:hAnsi="Times New Roman"/>
          <w:i/>
          <w:sz w:val="24"/>
          <w:szCs w:val="24"/>
          <w:lang w:val="ru-RU"/>
        </w:rPr>
        <w:t xml:space="preserve">Студия «Театральный теремок» руководитель Каленова О.Р. </w:t>
      </w:r>
    </w:p>
    <w:p w:rsidR="00365A2B" w:rsidRPr="005F1AC2" w:rsidRDefault="00365A2B" w:rsidP="005F1AC2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26894">
        <w:rPr>
          <w:rFonts w:ascii="Times New Roman" w:hAnsi="Times New Roman"/>
          <w:sz w:val="24"/>
          <w:szCs w:val="24"/>
          <w:lang w:val="ru-RU"/>
        </w:rPr>
        <w:t>В студии занималось 15 детей в возрасте от 4 до 7 лет. В течении года студийцами были подготовлены и представлены на муниципальном уровне и уровне ОУ театральные постановки: «Лиса и заяц», «Весна в лесу».</w:t>
      </w:r>
      <w:r w:rsidR="005F1A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AC2">
        <w:rPr>
          <w:rFonts w:ascii="Times New Roman" w:hAnsi="Times New Roman"/>
          <w:noProof/>
          <w:sz w:val="24"/>
          <w:szCs w:val="24"/>
          <w:lang w:val="ru-RU" w:eastAsia="ru-RU"/>
        </w:rPr>
        <w:t>За время занятий повысили основы театральной культуры – 5 чел, речквую культуру – 3 чел, эмоционально-образное развитие – 3 чел, основы коллективной творческой деятельности – 7 чел., 2 чел остались на низком уровне развития по причине частого отсутствия в детском саду.</w:t>
      </w:r>
    </w:p>
    <w:p w:rsidR="00365A2B" w:rsidRDefault="00365A2B" w:rsidP="00365A2B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65A2B">
        <w:rPr>
          <w:rFonts w:ascii="Times New Roman" w:hAnsi="Times New Roman"/>
          <w:i/>
          <w:sz w:val="24"/>
          <w:szCs w:val="24"/>
          <w:lang w:val="ru-RU"/>
        </w:rPr>
        <w:t>Творческая студия «Веселые фантаз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ии» руководитель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Сосновцева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Т.Ю.</w:t>
      </w:r>
    </w:p>
    <w:p w:rsidR="00143F94" w:rsidRPr="00143F94" w:rsidRDefault="00143F94" w:rsidP="00365A2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43F94">
        <w:rPr>
          <w:rFonts w:ascii="Times New Roman" w:hAnsi="Times New Roman"/>
          <w:sz w:val="24"/>
          <w:szCs w:val="24"/>
          <w:lang w:val="ru-RU"/>
        </w:rPr>
        <w:t xml:space="preserve">Опыт работы показывает, что необходимо в дальнейшем расширять список студий и </w:t>
      </w:r>
      <w:r>
        <w:rPr>
          <w:rFonts w:ascii="Times New Roman" w:hAnsi="Times New Roman"/>
          <w:sz w:val="24"/>
          <w:szCs w:val="24"/>
          <w:lang w:val="ru-RU"/>
        </w:rPr>
        <w:t>организовывать деятельность по всем направлениям работы детского сада в соответствии с ФГОС ДО.</w:t>
      </w:r>
    </w:p>
    <w:p w:rsidR="00365A2B" w:rsidRDefault="00365A2B" w:rsidP="00365A2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 w:rsidRPr="00365A2B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lang w:val="ru-RU"/>
        </w:rPr>
        <w:t>Работа с детьми с низким уровнем развития</w:t>
      </w:r>
    </w:p>
    <w:p w:rsidR="00365A2B" w:rsidRPr="00365A2B" w:rsidRDefault="00365A2B" w:rsidP="005F1AC2">
      <w:pPr>
        <w:tabs>
          <w:tab w:val="left" w:pos="567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 w:rsidRPr="00365A2B">
        <w:rPr>
          <w:rFonts w:ascii="Times New Roman" w:hAnsi="Times New Roman"/>
          <w:sz w:val="24"/>
          <w:lang w:val="ru-RU"/>
        </w:rPr>
        <w:t xml:space="preserve"> </w:t>
      </w:r>
      <w:r w:rsidR="005F1AC2">
        <w:rPr>
          <w:rFonts w:ascii="Times New Roman" w:hAnsi="Times New Roman"/>
          <w:sz w:val="24"/>
          <w:lang w:val="ru-RU"/>
        </w:rPr>
        <w:tab/>
      </w:r>
      <w:r w:rsidRPr="00365A2B">
        <w:rPr>
          <w:rFonts w:ascii="Times New Roman" w:hAnsi="Times New Roman"/>
          <w:sz w:val="24"/>
          <w:lang w:val="ru-RU"/>
        </w:rPr>
        <w:t xml:space="preserve">Приказом № 97 о/д от 01.10.2018 утверждено положение о </w:t>
      </w:r>
      <w:proofErr w:type="spellStart"/>
      <w:r w:rsidRPr="00365A2B">
        <w:rPr>
          <w:rFonts w:ascii="Times New Roman" w:hAnsi="Times New Roman"/>
          <w:sz w:val="24"/>
          <w:lang w:val="ru-RU"/>
        </w:rPr>
        <w:t>ПМПк</w:t>
      </w:r>
      <w:proofErr w:type="spellEnd"/>
      <w:r w:rsidRPr="00365A2B">
        <w:rPr>
          <w:rFonts w:ascii="Times New Roman" w:hAnsi="Times New Roman"/>
          <w:sz w:val="24"/>
          <w:lang w:val="ru-RU"/>
        </w:rPr>
        <w:t xml:space="preserve"> МДОУ «Детский сад №1 «Теремок». </w:t>
      </w:r>
      <w:r>
        <w:rPr>
          <w:rFonts w:ascii="Times New Roman" w:hAnsi="Times New Roman"/>
          <w:sz w:val="24"/>
          <w:lang w:val="ru-RU"/>
        </w:rPr>
        <w:t>В состав консилиума входят</w:t>
      </w:r>
      <w:r w:rsidRPr="00365A2B">
        <w:rPr>
          <w:rFonts w:ascii="Times New Roman" w:hAnsi="Times New Roman"/>
          <w:sz w:val="24"/>
          <w:lang w:val="ru-RU"/>
        </w:rPr>
        <w:t xml:space="preserve">: Антипина Н.Ю. – председатель, Дементьева Г.Н. – старший воспитатель, Головина О.В. – учитель-логопед, Шульга Г.Б. – медсестра. К работе консилиума были привлечены воспитатели </w:t>
      </w:r>
      <w:proofErr w:type="spellStart"/>
      <w:r w:rsidRPr="00365A2B">
        <w:rPr>
          <w:rFonts w:ascii="Times New Roman" w:hAnsi="Times New Roman"/>
          <w:sz w:val="24"/>
          <w:lang w:val="ru-RU"/>
        </w:rPr>
        <w:t>Сосновцева</w:t>
      </w:r>
      <w:proofErr w:type="spellEnd"/>
      <w:r w:rsidRPr="00365A2B">
        <w:rPr>
          <w:rFonts w:ascii="Times New Roman" w:hAnsi="Times New Roman"/>
          <w:sz w:val="24"/>
          <w:lang w:val="ru-RU"/>
        </w:rPr>
        <w:t xml:space="preserve"> Т.Ю., </w:t>
      </w:r>
      <w:proofErr w:type="spellStart"/>
      <w:r w:rsidRPr="00365A2B">
        <w:rPr>
          <w:rFonts w:ascii="Times New Roman" w:hAnsi="Times New Roman"/>
          <w:sz w:val="24"/>
          <w:lang w:val="ru-RU"/>
        </w:rPr>
        <w:t>Шапорева</w:t>
      </w:r>
      <w:proofErr w:type="spellEnd"/>
      <w:r w:rsidRPr="00365A2B">
        <w:rPr>
          <w:rFonts w:ascii="Times New Roman" w:hAnsi="Times New Roman"/>
          <w:sz w:val="24"/>
          <w:lang w:val="ru-RU"/>
        </w:rPr>
        <w:t xml:space="preserve"> Е.В., </w:t>
      </w:r>
      <w:proofErr w:type="spellStart"/>
      <w:r w:rsidRPr="00365A2B">
        <w:rPr>
          <w:rFonts w:ascii="Times New Roman" w:hAnsi="Times New Roman"/>
          <w:sz w:val="24"/>
          <w:lang w:val="ru-RU"/>
        </w:rPr>
        <w:t>Леванова</w:t>
      </w:r>
      <w:proofErr w:type="spellEnd"/>
      <w:r w:rsidRPr="00365A2B">
        <w:rPr>
          <w:rFonts w:ascii="Times New Roman" w:hAnsi="Times New Roman"/>
          <w:sz w:val="24"/>
          <w:lang w:val="ru-RU"/>
        </w:rPr>
        <w:t xml:space="preserve"> Г.Г., Шошина Т.Ю. Проведено 4 заседания (согласно плана работы). Всего принято и рассмотрено 8 обращений, по каждому из детей даны рекомендации по организации коррекционно-</w:t>
      </w:r>
      <w:r>
        <w:rPr>
          <w:rFonts w:ascii="Times New Roman" w:hAnsi="Times New Roman"/>
          <w:sz w:val="24"/>
          <w:lang w:val="ru-RU"/>
        </w:rPr>
        <w:t>развивающей работы</w:t>
      </w:r>
      <w:r w:rsidRPr="00365A2B">
        <w:rPr>
          <w:rFonts w:ascii="Times New Roman" w:hAnsi="Times New Roman"/>
          <w:sz w:val="24"/>
          <w:lang w:val="ru-RU"/>
        </w:rPr>
        <w:t xml:space="preserve">, составлены индивидуальные образовательные маршруты, </w:t>
      </w:r>
      <w:r w:rsidR="001C208B">
        <w:rPr>
          <w:rFonts w:ascii="Times New Roman" w:hAnsi="Times New Roman"/>
          <w:sz w:val="24"/>
          <w:lang w:val="ru-RU"/>
        </w:rPr>
        <w:t>2 ребенка</w:t>
      </w:r>
      <w:r w:rsidRPr="00365A2B">
        <w:rPr>
          <w:rFonts w:ascii="Times New Roman" w:hAnsi="Times New Roman"/>
          <w:sz w:val="24"/>
          <w:lang w:val="ru-RU"/>
        </w:rPr>
        <w:t xml:space="preserve"> направлены </w:t>
      </w:r>
      <w:r>
        <w:rPr>
          <w:rFonts w:ascii="Times New Roman" w:hAnsi="Times New Roman"/>
          <w:sz w:val="24"/>
          <w:lang w:val="ru-RU"/>
        </w:rPr>
        <w:t>на областную ПМПК</w:t>
      </w:r>
      <w:r w:rsidRPr="00365A2B">
        <w:rPr>
          <w:rFonts w:ascii="Times New Roman" w:hAnsi="Times New Roman"/>
          <w:sz w:val="24"/>
          <w:lang w:val="ru-RU"/>
        </w:rPr>
        <w:t>.</w:t>
      </w:r>
    </w:p>
    <w:p w:rsidR="00365A2B" w:rsidRPr="00365A2B" w:rsidRDefault="005F1AC2" w:rsidP="005F1AC2">
      <w:pPr>
        <w:tabs>
          <w:tab w:val="left" w:pos="567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365A2B" w:rsidRPr="00365A2B">
        <w:rPr>
          <w:rFonts w:ascii="Times New Roman" w:hAnsi="Times New Roman"/>
          <w:sz w:val="24"/>
          <w:lang w:val="ru-RU"/>
        </w:rPr>
        <w:t>Составление индивидуальных образовательных маршрутов для детей с особыми образовательными потребностями осуществлялось для детей с ОВЗ</w:t>
      </w:r>
      <w:r w:rsidR="001C208B"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педагогами  (</w:t>
      </w:r>
      <w:proofErr w:type="gramEnd"/>
      <w:r>
        <w:rPr>
          <w:rFonts w:ascii="Times New Roman" w:hAnsi="Times New Roman"/>
          <w:sz w:val="24"/>
          <w:lang w:val="ru-RU"/>
        </w:rPr>
        <w:t>4 чел.) и специалистами ДОУ:</w:t>
      </w:r>
      <w:r w:rsidR="00365A2B" w:rsidRPr="00365A2B">
        <w:rPr>
          <w:rFonts w:ascii="Times New Roman" w:hAnsi="Times New Roman"/>
          <w:sz w:val="24"/>
          <w:lang w:val="ru-RU"/>
        </w:rPr>
        <w:t xml:space="preserve"> педагогом-психологом, учителем-логопедом, инструктором по физич</w:t>
      </w:r>
      <w:r w:rsidR="00365A2B">
        <w:rPr>
          <w:rFonts w:ascii="Times New Roman" w:hAnsi="Times New Roman"/>
          <w:sz w:val="24"/>
          <w:lang w:val="ru-RU"/>
        </w:rPr>
        <w:t>еской культуре.</w:t>
      </w:r>
    </w:p>
    <w:p w:rsidR="005129EA" w:rsidRDefault="005129EA" w:rsidP="005129EA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lang w:val="ru-RU"/>
        </w:rPr>
      </w:pPr>
    </w:p>
    <w:p w:rsidR="005129EA" w:rsidRDefault="005129EA" w:rsidP="005129EA">
      <w:pPr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lang w:val="ru-RU"/>
        </w:rPr>
      </w:pPr>
      <w:r w:rsidRPr="005129EA">
        <w:rPr>
          <w:rFonts w:ascii="Times New Roman" w:hAnsi="Times New Roman"/>
          <w:b/>
          <w:sz w:val="24"/>
          <w:lang w:val="ru-RU"/>
        </w:rPr>
        <w:t>Организация деятельности в рамках инновационной площадки:</w:t>
      </w:r>
      <w:r w:rsidRPr="005129EA">
        <w:rPr>
          <w:rFonts w:ascii="Times New Roman" w:hAnsi="Times New Roman"/>
          <w:sz w:val="24"/>
          <w:lang w:val="ru-RU"/>
        </w:rPr>
        <w:t xml:space="preserve"> </w:t>
      </w:r>
      <w:r w:rsidRPr="005129EA">
        <w:rPr>
          <w:rFonts w:ascii="Times New Roman" w:hAnsi="Times New Roman"/>
          <w:b/>
          <w:bCs/>
          <w:sz w:val="24"/>
          <w:lang w:val="ru-RU"/>
        </w:rPr>
        <w:t>Эффективное использование возможностей социальных партнеров как дополнительное средство успешной социализации дошкольников</w:t>
      </w:r>
    </w:p>
    <w:p w:rsidR="0004160D" w:rsidRPr="005129EA" w:rsidRDefault="0004160D" w:rsidP="005129EA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</w:p>
    <w:p w:rsidR="005129EA" w:rsidRPr="005129EA" w:rsidRDefault="005129EA" w:rsidP="00DF324D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Задача</w:t>
      </w:r>
      <w:r w:rsidRPr="005129EA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129EA">
        <w:rPr>
          <w:rFonts w:ascii="Times New Roman" w:hAnsi="Times New Roman"/>
          <w:sz w:val="24"/>
          <w:szCs w:val="24"/>
          <w:lang w:val="ru-RU"/>
        </w:rPr>
        <w:t>совершенствовать формы и методы организации взаимодействия с социальными партнерами, способствующие успешной социализации воспитанников в социуме</w:t>
      </w:r>
    </w:p>
    <w:p w:rsidR="005129EA" w:rsidRPr="00DF324D" w:rsidRDefault="005129EA" w:rsidP="00DF324D">
      <w:pPr>
        <w:spacing w:before="0" w:beforeAutospacing="0" w:after="0" w:afterAutospacing="0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ru-RU" w:eastAsia="ru-RU"/>
        </w:rPr>
      </w:pPr>
      <w:r w:rsidRPr="00DF324D">
        <w:rPr>
          <w:rFonts w:ascii="Times New Roman" w:hAnsi="Times New Roman"/>
          <w:bCs/>
          <w:i/>
          <w:color w:val="000000"/>
          <w:sz w:val="24"/>
          <w:szCs w:val="24"/>
          <w:lang w:val="ru-RU" w:eastAsia="ru-RU"/>
        </w:rPr>
        <w:t>Мероприятия в рамках реализации темы:</w:t>
      </w:r>
    </w:p>
    <w:p w:rsidR="005129EA" w:rsidRPr="00DF324D" w:rsidRDefault="005129EA" w:rsidP="00DF324D">
      <w:pPr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DF324D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Долгосрочные</w:t>
      </w:r>
      <w:proofErr w:type="spellEnd"/>
      <w:r w:rsidRPr="00DF324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F324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проекты</w:t>
      </w:r>
      <w:proofErr w:type="spellEnd"/>
      <w:r w:rsidRPr="00DF324D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5129EA" w:rsidRPr="005129EA" w:rsidRDefault="005129EA" w:rsidP="005129EA">
      <w:pPr>
        <w:numPr>
          <w:ilvl w:val="0"/>
          <w:numId w:val="22"/>
        </w:numPr>
        <w:tabs>
          <w:tab w:val="clear" w:pos="720"/>
          <w:tab w:val="num" w:pos="238"/>
          <w:tab w:val="left" w:pos="2849"/>
        </w:tabs>
        <w:spacing w:before="0" w:beforeAutospacing="0" w:after="0" w:afterAutospacing="0"/>
        <w:ind w:left="58" w:right="259" w:firstLine="0"/>
        <w:jc w:val="both"/>
        <w:rPr>
          <w:rFonts w:ascii="Times New Roman" w:hAnsi="Times New Roman"/>
          <w:sz w:val="24"/>
          <w:lang w:val="ru-RU"/>
        </w:rPr>
      </w:pPr>
      <w:r w:rsidRPr="005129EA">
        <w:rPr>
          <w:rFonts w:ascii="Times New Roman" w:hAnsi="Times New Roman"/>
          <w:sz w:val="24"/>
          <w:lang w:val="ru-RU"/>
        </w:rPr>
        <w:t>МОБУ ДОД ДТТ Музей Ямщика: «Занимательная этнография», «Краеведческая азбука»</w:t>
      </w:r>
    </w:p>
    <w:p w:rsidR="005129EA" w:rsidRPr="005129EA" w:rsidRDefault="005129EA" w:rsidP="005129EA">
      <w:pPr>
        <w:numPr>
          <w:ilvl w:val="0"/>
          <w:numId w:val="22"/>
        </w:numPr>
        <w:tabs>
          <w:tab w:val="clear" w:pos="720"/>
          <w:tab w:val="num" w:pos="238"/>
          <w:tab w:val="left" w:pos="2849"/>
        </w:tabs>
        <w:spacing w:before="0" w:beforeAutospacing="0" w:after="0" w:afterAutospacing="0"/>
        <w:ind w:left="58" w:right="259" w:firstLine="0"/>
        <w:jc w:val="both"/>
        <w:rPr>
          <w:rFonts w:ascii="Times New Roman" w:hAnsi="Times New Roman"/>
          <w:sz w:val="24"/>
          <w:lang w:val="ru-RU"/>
        </w:rPr>
      </w:pPr>
      <w:r w:rsidRPr="005129EA">
        <w:rPr>
          <w:rFonts w:ascii="Times New Roman" w:hAnsi="Times New Roman"/>
          <w:sz w:val="24"/>
          <w:lang w:val="ru-RU"/>
        </w:rPr>
        <w:lastRenderedPageBreak/>
        <w:t xml:space="preserve"> ГБУ СО ЯО Гаврилов-</w:t>
      </w:r>
      <w:proofErr w:type="spellStart"/>
      <w:r w:rsidRPr="005129EA">
        <w:rPr>
          <w:rFonts w:ascii="Times New Roman" w:hAnsi="Times New Roman"/>
          <w:sz w:val="24"/>
          <w:lang w:val="ru-RU"/>
        </w:rPr>
        <w:t>Ямский</w:t>
      </w:r>
      <w:proofErr w:type="spellEnd"/>
      <w:r w:rsidRPr="005129EA">
        <w:rPr>
          <w:rFonts w:ascii="Times New Roman" w:hAnsi="Times New Roman"/>
          <w:sz w:val="24"/>
          <w:lang w:val="ru-RU"/>
        </w:rPr>
        <w:t xml:space="preserve"> дом-интернат для престарелых и </w:t>
      </w:r>
      <w:proofErr w:type="gramStart"/>
      <w:r w:rsidRPr="005129EA">
        <w:rPr>
          <w:rFonts w:ascii="Times New Roman" w:hAnsi="Times New Roman"/>
          <w:sz w:val="24"/>
          <w:lang w:val="ru-RU"/>
        </w:rPr>
        <w:t>инвалидов  «</w:t>
      </w:r>
      <w:proofErr w:type="gramEnd"/>
      <w:r w:rsidRPr="005129EA">
        <w:rPr>
          <w:rFonts w:ascii="Times New Roman" w:hAnsi="Times New Roman"/>
          <w:sz w:val="24"/>
          <w:lang w:val="ru-RU"/>
        </w:rPr>
        <w:t>Теплые ладошки»</w:t>
      </w:r>
    </w:p>
    <w:p w:rsidR="005129EA" w:rsidRPr="005129EA" w:rsidRDefault="005129EA" w:rsidP="005129EA">
      <w:pPr>
        <w:numPr>
          <w:ilvl w:val="0"/>
          <w:numId w:val="22"/>
        </w:numPr>
        <w:tabs>
          <w:tab w:val="clear" w:pos="720"/>
          <w:tab w:val="num" w:pos="238"/>
          <w:tab w:val="left" w:pos="2849"/>
        </w:tabs>
        <w:spacing w:before="0" w:beforeAutospacing="0" w:after="0" w:afterAutospacing="0"/>
        <w:ind w:left="58" w:right="259" w:firstLine="0"/>
        <w:jc w:val="both"/>
        <w:rPr>
          <w:rFonts w:ascii="Times New Roman" w:hAnsi="Times New Roman"/>
          <w:sz w:val="24"/>
          <w:lang w:val="ru-RU"/>
        </w:rPr>
      </w:pPr>
      <w:r w:rsidRPr="005129EA">
        <w:rPr>
          <w:rFonts w:ascii="Times New Roman" w:hAnsi="Times New Roman"/>
          <w:sz w:val="24"/>
          <w:lang w:val="ru-RU"/>
        </w:rPr>
        <w:t>Музыкально-литературная студия «Серебряная лира» «Как музыка звучит Гаврилов Ям…»</w:t>
      </w:r>
    </w:p>
    <w:p w:rsidR="005129EA" w:rsidRPr="005129EA" w:rsidRDefault="005129EA" w:rsidP="005129EA">
      <w:pPr>
        <w:numPr>
          <w:ilvl w:val="0"/>
          <w:numId w:val="22"/>
        </w:numPr>
        <w:tabs>
          <w:tab w:val="clear" w:pos="720"/>
          <w:tab w:val="num" w:pos="238"/>
          <w:tab w:val="left" w:pos="2849"/>
        </w:tabs>
        <w:spacing w:before="0" w:beforeAutospacing="0" w:after="0" w:afterAutospacing="0"/>
        <w:ind w:left="58" w:right="259" w:firstLine="0"/>
        <w:jc w:val="both"/>
        <w:rPr>
          <w:rFonts w:ascii="Times New Roman" w:hAnsi="Times New Roman"/>
          <w:sz w:val="32"/>
          <w:lang w:val="ru-RU"/>
        </w:rPr>
      </w:pPr>
      <w:r w:rsidRPr="005129EA">
        <w:rPr>
          <w:rFonts w:ascii="Times New Roman" w:hAnsi="Times New Roman"/>
          <w:sz w:val="24"/>
          <w:lang w:val="ru-RU"/>
        </w:rPr>
        <w:t>МУ «Молодежный центр», волонтеры отряда «</w:t>
      </w:r>
      <w:proofErr w:type="spellStart"/>
      <w:r w:rsidRPr="005129EA">
        <w:rPr>
          <w:rFonts w:ascii="Times New Roman" w:hAnsi="Times New Roman"/>
          <w:sz w:val="24"/>
          <w:lang w:val="ru-RU"/>
        </w:rPr>
        <w:t>Собр</w:t>
      </w:r>
      <w:proofErr w:type="spellEnd"/>
      <w:r w:rsidRPr="005129EA">
        <w:rPr>
          <w:rFonts w:ascii="Times New Roman" w:hAnsi="Times New Roman"/>
          <w:sz w:val="24"/>
          <w:lang w:val="ru-RU"/>
        </w:rPr>
        <w:t>»</w:t>
      </w:r>
      <w:r w:rsidRPr="005129EA">
        <w:rPr>
          <w:rFonts w:ascii="Times New Roman" w:hAnsi="Times New Roman"/>
          <w:sz w:val="32"/>
          <w:lang w:val="ru-RU"/>
        </w:rPr>
        <w:t xml:space="preserve"> </w:t>
      </w:r>
    </w:p>
    <w:p w:rsidR="005129EA" w:rsidRPr="005129EA" w:rsidRDefault="005129EA" w:rsidP="00DF324D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129EA">
        <w:rPr>
          <w:rFonts w:ascii="Times New Roman" w:hAnsi="Times New Roman"/>
          <w:sz w:val="24"/>
          <w:szCs w:val="24"/>
          <w:lang w:val="ru-RU"/>
        </w:rPr>
        <w:t>Организация долгосрочных проектов взаимодействия с социальными партнерами:</w:t>
      </w:r>
    </w:p>
    <w:p w:rsidR="005129EA" w:rsidRDefault="005129EA" w:rsidP="00DF324D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B12AC">
        <w:rPr>
          <w:rFonts w:ascii="Times New Roman" w:hAnsi="Times New Roman"/>
          <w:sz w:val="24"/>
          <w:szCs w:val="24"/>
        </w:rPr>
        <w:t xml:space="preserve">МОБУ ДОД ДДТ Музей Ямщика: проект «Занимательная этнография» и «Краеведческая азбука». Проекты рассчитаны на </w:t>
      </w:r>
      <w:proofErr w:type="gramStart"/>
      <w:r w:rsidRPr="00DB12AC">
        <w:rPr>
          <w:rFonts w:ascii="Times New Roman" w:hAnsi="Times New Roman"/>
          <w:sz w:val="24"/>
          <w:szCs w:val="24"/>
        </w:rPr>
        <w:t>детей  6</w:t>
      </w:r>
      <w:proofErr w:type="gramEnd"/>
      <w:r w:rsidRPr="00DB12AC">
        <w:rPr>
          <w:rFonts w:ascii="Times New Roman" w:hAnsi="Times New Roman"/>
          <w:sz w:val="24"/>
          <w:szCs w:val="24"/>
        </w:rPr>
        <w:t xml:space="preserve">-7 лет, и 5-6 лет соответственно. Встречи проходили как на базе Музея ямщика, так и на базе детского сада, с периодичностью 1 раз в неделю. Форма занятий различная: интегрированные занятия, мастер-классы, интерактивные программы, опытно-экспериментальная деятельность, </w:t>
      </w:r>
      <w:proofErr w:type="spellStart"/>
      <w:r w:rsidRPr="00DB12AC">
        <w:rPr>
          <w:rFonts w:ascii="Times New Roman" w:hAnsi="Times New Roman"/>
          <w:sz w:val="24"/>
          <w:szCs w:val="24"/>
        </w:rPr>
        <w:t>медиопрезентации</w:t>
      </w:r>
      <w:proofErr w:type="spellEnd"/>
      <w:r w:rsidRPr="00DB12AC">
        <w:rPr>
          <w:rFonts w:ascii="Times New Roman" w:hAnsi="Times New Roman"/>
          <w:sz w:val="24"/>
          <w:szCs w:val="24"/>
        </w:rPr>
        <w:t xml:space="preserve">, спортивные состязания, конструирование, викторины, семейные конкурсы. </w:t>
      </w:r>
      <w:r>
        <w:rPr>
          <w:rFonts w:ascii="Times New Roman" w:hAnsi="Times New Roman"/>
          <w:sz w:val="24"/>
          <w:szCs w:val="24"/>
        </w:rPr>
        <w:t>В рамках проекта дети участвовали во всероссийском конкурсе «Маленький гений 2019» и стали его победителями.</w:t>
      </w:r>
    </w:p>
    <w:p w:rsidR="005129EA" w:rsidRPr="00DB12AC" w:rsidRDefault="005129EA" w:rsidP="005129EA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Туристско-экскурсионный отдел в лице педагогов дополнительного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Ручкановой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 и Киселева К.В. стали участниками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-игры с родителями «Хочу все знать» и муниципального семинара </w:t>
      </w:r>
      <w:proofErr w:type="gramStart"/>
      <w:r>
        <w:rPr>
          <w:rFonts w:ascii="Times New Roman" w:hAnsi="Times New Roman"/>
          <w:sz w:val="24"/>
          <w:szCs w:val="24"/>
        </w:rPr>
        <w:t>«»Где</w:t>
      </w:r>
      <w:proofErr w:type="gramEnd"/>
      <w:r>
        <w:rPr>
          <w:rFonts w:ascii="Times New Roman" w:hAnsi="Times New Roman"/>
          <w:sz w:val="24"/>
          <w:szCs w:val="24"/>
        </w:rPr>
        <w:t xml:space="preserve"> дружба прочна, там хорошо идут дела».</w:t>
      </w:r>
    </w:p>
    <w:p w:rsidR="005129EA" w:rsidRDefault="005129EA" w:rsidP="005129EA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91C3B">
        <w:rPr>
          <w:rFonts w:ascii="Times New Roman" w:hAnsi="Times New Roman"/>
          <w:sz w:val="24"/>
          <w:szCs w:val="24"/>
        </w:rPr>
        <w:t>МУ Гаврилов-</w:t>
      </w:r>
      <w:proofErr w:type="spellStart"/>
      <w:r w:rsidRPr="00B91C3B">
        <w:rPr>
          <w:rFonts w:ascii="Times New Roman" w:hAnsi="Times New Roman"/>
          <w:sz w:val="24"/>
          <w:szCs w:val="24"/>
        </w:rPr>
        <w:t>Ямский</w:t>
      </w:r>
      <w:proofErr w:type="spellEnd"/>
      <w:r w:rsidRPr="00B91C3B">
        <w:rPr>
          <w:rFonts w:ascii="Times New Roman" w:hAnsi="Times New Roman"/>
          <w:sz w:val="24"/>
          <w:szCs w:val="24"/>
        </w:rPr>
        <w:t xml:space="preserve"> КЦСОН «Ветеран»: проект «Теплые ладошки», провели интерактивное развлечение для детей и пожилых людей «</w:t>
      </w:r>
      <w:proofErr w:type="spellStart"/>
      <w:r w:rsidRPr="00B91C3B">
        <w:rPr>
          <w:rFonts w:ascii="Times New Roman" w:hAnsi="Times New Roman"/>
          <w:sz w:val="24"/>
          <w:szCs w:val="24"/>
        </w:rPr>
        <w:t>Осенины</w:t>
      </w:r>
      <w:proofErr w:type="spellEnd"/>
      <w:r w:rsidRPr="00B91C3B">
        <w:rPr>
          <w:rFonts w:ascii="Times New Roman" w:hAnsi="Times New Roman"/>
          <w:sz w:val="24"/>
          <w:szCs w:val="24"/>
        </w:rPr>
        <w:t xml:space="preserve"> на Руси»</w:t>
      </w:r>
      <w:r>
        <w:rPr>
          <w:rFonts w:ascii="Times New Roman" w:hAnsi="Times New Roman"/>
          <w:sz w:val="24"/>
          <w:szCs w:val="24"/>
        </w:rPr>
        <w:t>, организовали выставку поделок «Чудеса своими руками».</w:t>
      </w:r>
      <w:r w:rsidRPr="00B91C3B">
        <w:rPr>
          <w:rFonts w:ascii="Times New Roman" w:hAnsi="Times New Roman"/>
          <w:sz w:val="24"/>
          <w:szCs w:val="24"/>
        </w:rPr>
        <w:t xml:space="preserve"> </w:t>
      </w:r>
    </w:p>
    <w:p w:rsidR="005129EA" w:rsidRDefault="005129EA" w:rsidP="005129EA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91C3B">
        <w:rPr>
          <w:rFonts w:ascii="Times New Roman" w:hAnsi="Times New Roman"/>
          <w:sz w:val="24"/>
          <w:szCs w:val="24"/>
        </w:rPr>
        <w:t>Музыкально-театральная студия «Серебряная лира»</w:t>
      </w:r>
      <w:r>
        <w:rPr>
          <w:rFonts w:ascii="Times New Roman" w:hAnsi="Times New Roman"/>
          <w:sz w:val="24"/>
          <w:szCs w:val="24"/>
        </w:rPr>
        <w:t xml:space="preserve"> проект «Как музыка звучит Гаврилов Ям»</w:t>
      </w:r>
      <w:r w:rsidRPr="00B91C3B">
        <w:rPr>
          <w:rFonts w:ascii="Times New Roman" w:hAnsi="Times New Roman"/>
          <w:sz w:val="24"/>
          <w:szCs w:val="24"/>
        </w:rPr>
        <w:t xml:space="preserve">: встреча с </w:t>
      </w:r>
      <w:proofErr w:type="gramStart"/>
      <w:r>
        <w:rPr>
          <w:rFonts w:ascii="Times New Roman" w:hAnsi="Times New Roman"/>
          <w:sz w:val="24"/>
          <w:szCs w:val="24"/>
        </w:rPr>
        <w:t xml:space="preserve">писателем </w:t>
      </w:r>
      <w:r w:rsidRPr="00B91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Самойловой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Н.П.</w:t>
      </w:r>
      <w:r w:rsidRPr="00B91C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организация выставки рисунков-иллюстраций на стихи Гаврилов-Ямских поэтов «И нарисую я стихи»</w:t>
      </w:r>
      <w:r w:rsidRPr="00B91C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C3B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 чтецов «Поэзия родного края»</w:t>
      </w:r>
      <w:r w:rsidRPr="00B91C3B">
        <w:rPr>
          <w:rFonts w:ascii="Times New Roman" w:hAnsi="Times New Roman"/>
          <w:sz w:val="24"/>
          <w:szCs w:val="24"/>
        </w:rPr>
        <w:t xml:space="preserve">. </w:t>
      </w:r>
    </w:p>
    <w:p w:rsidR="005129EA" w:rsidRDefault="005129EA" w:rsidP="007B6545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5129EA">
        <w:rPr>
          <w:rFonts w:ascii="Times New Roman" w:hAnsi="Times New Roman"/>
          <w:sz w:val="24"/>
          <w:szCs w:val="24"/>
          <w:lang w:val="ru-RU"/>
        </w:rPr>
        <w:t xml:space="preserve">Организация волонтерского движения </w:t>
      </w:r>
      <w:r w:rsidRPr="005129EA"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>Совместно с волонтерами отряда «</w:t>
      </w:r>
      <w:proofErr w:type="spellStart"/>
      <w:r w:rsidRPr="005129EA"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>Собр</w:t>
      </w:r>
      <w:proofErr w:type="spellEnd"/>
      <w:r w:rsidRPr="005129EA"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>» МУ «Молодежный центр» проведены следующие мероприятия: «</w:t>
      </w:r>
      <w:r w:rsidRPr="005129EA">
        <w:rPr>
          <w:rFonts w:ascii="Times New Roman" w:hAnsi="Times New Roman"/>
          <w:sz w:val="24"/>
          <w:shd w:val="clear" w:color="auto" w:fill="FFFFFF" w:themeFill="background1"/>
          <w:lang w:val="ru-RU"/>
        </w:rPr>
        <w:t xml:space="preserve">Встреча с волонтерами город: презентация «Кто такие волонтеры», игры на развитие </w:t>
      </w:r>
      <w:proofErr w:type="gramStart"/>
      <w:r w:rsidRPr="005129EA">
        <w:rPr>
          <w:rFonts w:ascii="Times New Roman" w:hAnsi="Times New Roman"/>
          <w:sz w:val="24"/>
          <w:shd w:val="clear" w:color="auto" w:fill="FFFFFF" w:themeFill="background1"/>
          <w:lang w:val="ru-RU"/>
        </w:rPr>
        <w:t>коммуникативных  способностей</w:t>
      </w:r>
      <w:proofErr w:type="gramEnd"/>
      <w:r w:rsidRPr="005129EA">
        <w:rPr>
          <w:rFonts w:ascii="Times New Roman" w:hAnsi="Times New Roman"/>
          <w:sz w:val="24"/>
          <w:shd w:val="clear" w:color="auto" w:fill="FFFFFF" w:themeFill="background1"/>
          <w:lang w:val="ru-RU"/>
        </w:rPr>
        <w:t xml:space="preserve"> Давайте поиграем», Праздник, посвященный Дню защиты детей,  подвижные игры «Играем вместе». </w:t>
      </w:r>
      <w:r w:rsidRPr="005129EA">
        <w:rPr>
          <w:rFonts w:ascii="Times New Roman" w:hAnsi="Times New Roman"/>
          <w:sz w:val="32"/>
          <w:szCs w:val="24"/>
          <w:shd w:val="clear" w:color="auto" w:fill="FFFFFF" w:themeFill="background1"/>
          <w:lang w:val="ru-RU"/>
        </w:rPr>
        <w:t xml:space="preserve"> </w:t>
      </w:r>
      <w:r w:rsidRPr="005129EA"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 xml:space="preserve">В рамках волонтерского движения проведены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>4 акции</w:t>
      </w:r>
      <w:r w:rsidRPr="005129EA">
        <w:rPr>
          <w:rFonts w:ascii="Times New Roman" w:hAnsi="Times New Roman"/>
          <w:sz w:val="24"/>
          <w:lang w:val="ru-RU"/>
        </w:rPr>
        <w:t>, прогулка-поход в лес «В гости к Старичку-</w:t>
      </w:r>
      <w:proofErr w:type="spellStart"/>
      <w:r w:rsidRPr="005129EA">
        <w:rPr>
          <w:rFonts w:ascii="Times New Roman" w:hAnsi="Times New Roman"/>
          <w:sz w:val="24"/>
          <w:lang w:val="ru-RU"/>
        </w:rPr>
        <w:t>лесовичку</w:t>
      </w:r>
      <w:proofErr w:type="spellEnd"/>
      <w:r w:rsidRPr="005129EA">
        <w:rPr>
          <w:rFonts w:ascii="Times New Roman" w:hAnsi="Times New Roman"/>
          <w:sz w:val="24"/>
          <w:lang w:val="ru-RU"/>
        </w:rPr>
        <w:t xml:space="preserve">», </w:t>
      </w:r>
      <w:r w:rsidRPr="005129EA"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>коммуникативная игра</w:t>
      </w:r>
      <w:r w:rsidRPr="005129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9EA">
        <w:rPr>
          <w:rFonts w:ascii="Times New Roman" w:hAnsi="Times New Roman"/>
          <w:sz w:val="24"/>
          <w:szCs w:val="24"/>
          <w:shd w:val="clear" w:color="auto" w:fill="FFFFFF" w:themeFill="background1"/>
          <w:lang w:val="ru-RU"/>
        </w:rPr>
        <w:t xml:space="preserve">«Рукавичка» для детей 7 и 4 лет, волонтеры </w:t>
      </w:r>
      <w:r w:rsidRPr="005129EA">
        <w:rPr>
          <w:rFonts w:ascii="yandex-sans" w:hAnsi="yandex-sans"/>
          <w:color w:val="000000"/>
          <w:sz w:val="23"/>
          <w:szCs w:val="23"/>
          <w:lang w:val="ru-RU"/>
        </w:rPr>
        <w:t xml:space="preserve">оказывали помощь </w:t>
      </w:r>
      <w:r w:rsidRPr="005129EA">
        <w:rPr>
          <w:rFonts w:ascii="yandex-sans" w:hAnsi="yandex-sans"/>
          <w:color w:val="000000"/>
          <w:sz w:val="23"/>
          <w:szCs w:val="23"/>
          <w:lang w:val="ru-RU" w:eastAsia="ru-RU"/>
        </w:rPr>
        <w:t>воспитателям в ходе проведения мероприятий вне группового помещения, при подготовке детей раннего возраста на прогулку и при возвращении с нее, проводили зарядку для детей 4-5 лет, участвовали в клубном часе.</w:t>
      </w:r>
    </w:p>
    <w:p w:rsidR="005129EA" w:rsidRPr="005129EA" w:rsidRDefault="005129EA" w:rsidP="007B6545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5129EA">
        <w:rPr>
          <w:rFonts w:ascii="Times New Roman" w:hAnsi="Times New Roman"/>
          <w:color w:val="000000"/>
          <w:sz w:val="24"/>
          <w:szCs w:val="23"/>
          <w:lang w:val="ru-RU" w:eastAsia="ru-RU"/>
        </w:rPr>
        <w:t xml:space="preserve">Всего в 2018/19 </w:t>
      </w:r>
      <w:proofErr w:type="spellStart"/>
      <w:r w:rsidRPr="005129EA">
        <w:rPr>
          <w:rFonts w:ascii="Times New Roman" w:hAnsi="Times New Roman"/>
          <w:color w:val="000000"/>
          <w:sz w:val="24"/>
          <w:szCs w:val="23"/>
          <w:lang w:val="ru-RU" w:eastAsia="ru-RU"/>
        </w:rPr>
        <w:t>у.г</w:t>
      </w:r>
      <w:proofErr w:type="spellEnd"/>
      <w:r w:rsidRPr="005129EA">
        <w:rPr>
          <w:rFonts w:ascii="Times New Roman" w:hAnsi="Times New Roman"/>
          <w:color w:val="000000"/>
          <w:sz w:val="24"/>
          <w:szCs w:val="23"/>
          <w:lang w:val="ru-RU" w:eastAsia="ru-RU"/>
        </w:rPr>
        <w:t>. коллектив детского сада сотрудничал с 22 организациями образовательной сферы, культурной и социальной сфер, было проведено 46 мероприятий с участием социальных партнеров.</w:t>
      </w:r>
    </w:p>
    <w:p w:rsidR="009E594A" w:rsidRDefault="0075598D" w:rsidP="0075598D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E594A">
        <w:rPr>
          <w:rFonts w:ascii="Times New Roman" w:hAnsi="Times New Roman"/>
          <w:b/>
          <w:sz w:val="24"/>
          <w:szCs w:val="24"/>
          <w:lang w:val="ru-RU"/>
        </w:rPr>
        <w:t>Оздоровительная работа</w:t>
      </w:r>
    </w:p>
    <w:p w:rsidR="009E594A" w:rsidRPr="009E594A" w:rsidRDefault="009E594A" w:rsidP="00DF32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9E594A">
        <w:rPr>
          <w:rFonts w:ascii="Times New Roman" w:hAnsi="Times New Roman"/>
          <w:sz w:val="24"/>
          <w:szCs w:val="24"/>
          <w:lang w:val="ru-RU"/>
        </w:rPr>
        <w:t>В течение учебного года велась работа по оздоровлению воспитанников детского сада с использованием различных технологий</w:t>
      </w:r>
      <w:r w:rsidR="00866571">
        <w:rPr>
          <w:rFonts w:ascii="Times New Roman" w:hAnsi="Times New Roman"/>
          <w:sz w:val="24"/>
          <w:szCs w:val="24"/>
          <w:lang w:val="ru-RU"/>
        </w:rPr>
        <w:t>, в том числе разработаны программы оздоровления для часто болеющих детей, для детей с нарушением осанки, с речевой задержкой.</w:t>
      </w:r>
    </w:p>
    <w:p w:rsidR="0075598D" w:rsidRDefault="00872463" w:rsidP="00DF32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75598D" w:rsidRPr="0075598D">
        <w:rPr>
          <w:rFonts w:ascii="Times New Roman" w:hAnsi="Times New Roman"/>
          <w:sz w:val="24"/>
          <w:szCs w:val="24"/>
          <w:lang w:val="ru-RU"/>
        </w:rPr>
        <w:t>Программа по профилактике нарушений осанки и плоскостопия «</w:t>
      </w:r>
      <w:proofErr w:type="spellStart"/>
      <w:r w:rsidR="0075598D" w:rsidRPr="0075598D">
        <w:rPr>
          <w:rFonts w:ascii="Times New Roman" w:hAnsi="Times New Roman"/>
          <w:sz w:val="24"/>
          <w:szCs w:val="24"/>
          <w:lang w:val="ru-RU"/>
        </w:rPr>
        <w:t>Здоровейка</w:t>
      </w:r>
      <w:proofErr w:type="spellEnd"/>
      <w:r w:rsidR="0075598D" w:rsidRPr="0075598D">
        <w:rPr>
          <w:rFonts w:ascii="Times New Roman" w:hAnsi="Times New Roman"/>
          <w:sz w:val="24"/>
          <w:szCs w:val="24"/>
          <w:lang w:val="ru-RU"/>
        </w:rPr>
        <w:t xml:space="preserve">» Составлена для детей старшего дошкольного возраста, занятия посещали 11 человек. </w:t>
      </w:r>
    </w:p>
    <w:p w:rsidR="0075598D" w:rsidRPr="0075598D" w:rsidRDefault="00872463" w:rsidP="0075598D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="0075598D" w:rsidRPr="0075598D">
        <w:rPr>
          <w:rFonts w:ascii="Times New Roman" w:hAnsi="Times New Roman"/>
          <w:sz w:val="24"/>
          <w:szCs w:val="24"/>
          <w:lang w:val="ru-RU"/>
        </w:rPr>
        <w:t>Логоритмическая</w:t>
      </w:r>
      <w:proofErr w:type="spellEnd"/>
      <w:r w:rsidR="0075598D" w:rsidRPr="0075598D">
        <w:rPr>
          <w:rFonts w:ascii="Times New Roman" w:hAnsi="Times New Roman"/>
          <w:sz w:val="24"/>
          <w:szCs w:val="24"/>
          <w:lang w:val="ru-RU"/>
        </w:rPr>
        <w:t xml:space="preserve"> группа «</w:t>
      </w:r>
      <w:proofErr w:type="spellStart"/>
      <w:r w:rsidR="0075598D" w:rsidRPr="0075598D">
        <w:rPr>
          <w:rFonts w:ascii="Times New Roman" w:hAnsi="Times New Roman"/>
          <w:sz w:val="24"/>
          <w:szCs w:val="24"/>
          <w:lang w:val="ru-RU"/>
        </w:rPr>
        <w:t>Хлопотушки</w:t>
      </w:r>
      <w:proofErr w:type="spellEnd"/>
      <w:r w:rsidR="0075598D" w:rsidRPr="0075598D">
        <w:rPr>
          <w:rFonts w:ascii="Times New Roman" w:hAnsi="Times New Roman"/>
          <w:sz w:val="24"/>
          <w:szCs w:val="24"/>
          <w:lang w:val="ru-RU"/>
        </w:rPr>
        <w:t xml:space="preserve">-малыши» Занятия проводились для детей 3-4 лет в количестве 8 чел. </w:t>
      </w:r>
    </w:p>
    <w:p w:rsidR="0075598D" w:rsidRPr="00DF324D" w:rsidRDefault="00872463" w:rsidP="00DF32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3. </w:t>
      </w:r>
      <w:r w:rsidR="0075598D" w:rsidRPr="0075598D">
        <w:rPr>
          <w:rFonts w:ascii="Times New Roman" w:hAnsi="Times New Roman"/>
          <w:sz w:val="24"/>
          <w:szCs w:val="24"/>
          <w:lang w:val="ru-RU"/>
        </w:rPr>
        <w:t xml:space="preserve">Лечебно-профилактическая и оздоровительная работа в </w:t>
      </w:r>
      <w:r w:rsidR="00866571">
        <w:rPr>
          <w:rFonts w:ascii="Times New Roman" w:hAnsi="Times New Roman"/>
          <w:sz w:val="24"/>
          <w:szCs w:val="24"/>
          <w:lang w:val="ru-RU"/>
        </w:rPr>
        <w:t xml:space="preserve">оздоровительной </w:t>
      </w:r>
      <w:r w:rsidR="0075598D" w:rsidRPr="0075598D">
        <w:rPr>
          <w:rFonts w:ascii="Times New Roman" w:hAnsi="Times New Roman"/>
          <w:sz w:val="24"/>
          <w:szCs w:val="24"/>
          <w:lang w:val="ru-RU"/>
        </w:rPr>
        <w:t>группе</w:t>
      </w:r>
      <w:r w:rsidR="00866571">
        <w:rPr>
          <w:rFonts w:ascii="Times New Roman" w:hAnsi="Times New Roman"/>
          <w:sz w:val="24"/>
          <w:szCs w:val="24"/>
          <w:lang w:val="ru-RU"/>
        </w:rPr>
        <w:t xml:space="preserve"> для детей 3-4 лет</w:t>
      </w:r>
      <w:r w:rsidR="00DF32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F324D">
        <w:rPr>
          <w:lang w:val="ru-RU"/>
        </w:rPr>
        <w:t>Педагогами</w:t>
      </w:r>
      <w:r w:rsidR="0075598D" w:rsidRPr="00DF324D">
        <w:rPr>
          <w:lang w:val="ru-RU"/>
        </w:rPr>
        <w:t xml:space="preserve"> составлен комплексный план мероприятий по лечебно-профилакт</w:t>
      </w:r>
      <w:r w:rsidR="00866571" w:rsidRPr="00DF324D">
        <w:rPr>
          <w:lang w:val="ru-RU"/>
        </w:rPr>
        <w:t>ической и оздоровительной работы</w:t>
      </w:r>
      <w:r w:rsidR="0075598D" w:rsidRPr="00DF324D">
        <w:rPr>
          <w:lang w:val="ru-RU"/>
        </w:rPr>
        <w:t xml:space="preserve"> в группе. </w:t>
      </w:r>
      <w:r w:rsidR="0075598D" w:rsidRPr="00DF324D">
        <w:rPr>
          <w:szCs w:val="28"/>
          <w:lang w:val="ru-RU"/>
        </w:rPr>
        <w:t xml:space="preserve">По итогам года заболеваемость детей </w:t>
      </w:r>
      <w:r w:rsidR="00DF324D">
        <w:rPr>
          <w:szCs w:val="28"/>
          <w:lang w:val="ru-RU"/>
        </w:rPr>
        <w:t xml:space="preserve">по группе </w:t>
      </w:r>
      <w:r w:rsidR="0075598D" w:rsidRPr="00DF324D">
        <w:rPr>
          <w:szCs w:val="28"/>
          <w:lang w:val="ru-RU"/>
        </w:rPr>
        <w:t xml:space="preserve">в среднем составила 13% при норме 13%. </w:t>
      </w:r>
      <w:proofErr w:type="spellStart"/>
      <w:r w:rsidR="0075598D" w:rsidRPr="00CF04FC">
        <w:rPr>
          <w:szCs w:val="28"/>
        </w:rPr>
        <w:t>Пропуск</w:t>
      </w:r>
      <w:proofErr w:type="spellEnd"/>
      <w:r w:rsidR="0075598D" w:rsidRPr="00CF04FC">
        <w:rPr>
          <w:szCs w:val="28"/>
        </w:rPr>
        <w:t xml:space="preserve"> </w:t>
      </w:r>
      <w:proofErr w:type="spellStart"/>
      <w:r w:rsidR="0075598D" w:rsidRPr="00CF04FC">
        <w:rPr>
          <w:szCs w:val="28"/>
        </w:rPr>
        <w:t>дней</w:t>
      </w:r>
      <w:proofErr w:type="spellEnd"/>
      <w:r w:rsidR="0075598D" w:rsidRPr="00CF04FC">
        <w:rPr>
          <w:szCs w:val="28"/>
        </w:rPr>
        <w:t xml:space="preserve"> </w:t>
      </w:r>
      <w:proofErr w:type="spellStart"/>
      <w:r w:rsidR="0075598D" w:rsidRPr="00CF04FC">
        <w:rPr>
          <w:szCs w:val="28"/>
        </w:rPr>
        <w:t>на</w:t>
      </w:r>
      <w:proofErr w:type="spellEnd"/>
      <w:r w:rsidR="0075598D" w:rsidRPr="00CF04FC">
        <w:rPr>
          <w:szCs w:val="28"/>
        </w:rPr>
        <w:t xml:space="preserve"> 1 ребенка – </w:t>
      </w:r>
      <w:r w:rsidR="0075598D">
        <w:rPr>
          <w:szCs w:val="28"/>
        </w:rPr>
        <w:t xml:space="preserve">4 </w:t>
      </w:r>
      <w:r w:rsidR="0075598D" w:rsidRPr="00CF04FC">
        <w:rPr>
          <w:szCs w:val="28"/>
        </w:rPr>
        <w:t>дня (норма 4)</w:t>
      </w:r>
      <w:r w:rsidR="00866571">
        <w:rPr>
          <w:szCs w:val="28"/>
        </w:rPr>
        <w:t>.</w:t>
      </w:r>
    </w:p>
    <w:p w:rsidR="00B86D42" w:rsidRDefault="00B86D42" w:rsidP="00B86D4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65436" w:rsidRPr="00B86D42" w:rsidRDefault="00C65436" w:rsidP="00B86D4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86D42">
        <w:rPr>
          <w:rFonts w:ascii="Times New Roman" w:hAnsi="Times New Roman"/>
          <w:b/>
          <w:sz w:val="24"/>
          <w:szCs w:val="24"/>
        </w:rPr>
        <w:t>Организация питания.</w:t>
      </w:r>
    </w:p>
    <w:p w:rsidR="00B86D42" w:rsidRDefault="00B86D42" w:rsidP="00B86D42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436" w:rsidRPr="00B86D42" w:rsidRDefault="00C65436" w:rsidP="00DF324D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 xml:space="preserve">В </w:t>
      </w:r>
      <w:r w:rsidR="00B86D42" w:rsidRPr="00B86D42">
        <w:rPr>
          <w:rFonts w:ascii="Times New Roman" w:hAnsi="Times New Roman" w:cs="Times New Roman"/>
          <w:sz w:val="24"/>
          <w:szCs w:val="24"/>
        </w:rPr>
        <w:t>ДОУ</w:t>
      </w:r>
      <w:r w:rsidRPr="00B86D42">
        <w:rPr>
          <w:rFonts w:ascii="Times New Roman" w:hAnsi="Times New Roman" w:cs="Times New Roman"/>
          <w:sz w:val="24"/>
          <w:szCs w:val="24"/>
        </w:rPr>
        <w:t xml:space="preserve"> введена электронная система питания «</w:t>
      </w:r>
      <w:proofErr w:type="spellStart"/>
      <w:r w:rsidRPr="00B86D42">
        <w:rPr>
          <w:rFonts w:ascii="Times New Roman" w:hAnsi="Times New Roman" w:cs="Times New Roman"/>
          <w:sz w:val="24"/>
          <w:szCs w:val="24"/>
        </w:rPr>
        <w:t>Вижен</w:t>
      </w:r>
      <w:proofErr w:type="spellEnd"/>
      <w:r w:rsidRPr="00B86D42">
        <w:rPr>
          <w:rFonts w:ascii="Times New Roman" w:hAnsi="Times New Roman" w:cs="Times New Roman"/>
          <w:sz w:val="24"/>
          <w:szCs w:val="24"/>
        </w:rPr>
        <w:t xml:space="preserve">-софт», которая </w:t>
      </w:r>
      <w:r w:rsidR="00B86D42" w:rsidRPr="00B86D42">
        <w:rPr>
          <w:rFonts w:ascii="Times New Roman" w:hAnsi="Times New Roman" w:cs="Times New Roman"/>
          <w:sz w:val="24"/>
          <w:szCs w:val="24"/>
        </w:rPr>
        <w:t>позволяет</w:t>
      </w:r>
      <w:r w:rsidRPr="00B86D42">
        <w:rPr>
          <w:rFonts w:ascii="Times New Roman" w:hAnsi="Times New Roman" w:cs="Times New Roman"/>
          <w:sz w:val="24"/>
          <w:szCs w:val="24"/>
        </w:rPr>
        <w:t xml:space="preserve"> нам составлять ежедневное меню, осуществлять учет продуктов питания, витаминов и калорий в соответствии с возрастными нормами.</w:t>
      </w:r>
    </w:p>
    <w:p w:rsidR="00B86D42" w:rsidRPr="00B86D42" w:rsidRDefault="00C65436" w:rsidP="00B86D4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 xml:space="preserve"> В детском саду имеется перспективное 10-ти дневное меню на сезон лето-осень и весна-зима. </w:t>
      </w:r>
    </w:p>
    <w:p w:rsidR="00C65436" w:rsidRPr="00B86D42" w:rsidRDefault="00C65436" w:rsidP="00DF324D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 xml:space="preserve">Осуществляется регулярный медицинский контроль за условиями хранения продуктов и сроками их реализации, </w:t>
      </w:r>
      <w:proofErr w:type="spellStart"/>
      <w:r w:rsidRPr="00B86D4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B86D42">
        <w:rPr>
          <w:rFonts w:ascii="Times New Roman" w:hAnsi="Times New Roman" w:cs="Times New Roman"/>
          <w:sz w:val="24"/>
          <w:szCs w:val="24"/>
        </w:rPr>
        <w:t xml:space="preserve"> - эпидемиологический контроль за работой пищеблока и организацией обработки посуды. Медсестра систематически контролирует технологию приготовления пищи, объём продуктов, время закладки продуктов в котёл, раздачу пищи по группам и в группах, а также качество приготовления пищи. </w:t>
      </w:r>
    </w:p>
    <w:p w:rsidR="00C65436" w:rsidRPr="00B86D42" w:rsidRDefault="00C65436" w:rsidP="007B65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D42">
        <w:rPr>
          <w:rFonts w:ascii="Times New Roman" w:hAnsi="Times New Roman" w:cs="Times New Roman"/>
          <w:sz w:val="24"/>
          <w:szCs w:val="24"/>
          <w:lang w:val="ru-RU"/>
        </w:rPr>
        <w:t xml:space="preserve">В ДОУ заключены договоры с организациями-поставщиками для обеспечения и доставки продуктов питания, соблюдения типового рациона питания детей в дошкольном образовательном учреждении.  </w:t>
      </w:r>
    </w:p>
    <w:p w:rsidR="00C65436" w:rsidRPr="00B86D42" w:rsidRDefault="00C65436" w:rsidP="00DF324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D42">
        <w:rPr>
          <w:rFonts w:ascii="Times New Roman" w:hAnsi="Times New Roman" w:cs="Times New Roman"/>
          <w:sz w:val="24"/>
          <w:szCs w:val="24"/>
          <w:lang w:val="ru-RU"/>
        </w:rPr>
        <w:t>Продукты поступают с документами, удостоверяющими качество и безопасность (сертификаты). Соль, хлеб пшеничный в питании учреждения – йодированные. В рацион питания включаются витаминизированные напитки и кисели «</w:t>
      </w:r>
      <w:proofErr w:type="spellStart"/>
      <w:r w:rsidRPr="00B86D42">
        <w:rPr>
          <w:rFonts w:ascii="Times New Roman" w:hAnsi="Times New Roman" w:cs="Times New Roman"/>
          <w:sz w:val="24"/>
          <w:szCs w:val="24"/>
          <w:lang w:val="ru-RU"/>
        </w:rPr>
        <w:t>Валетек</w:t>
      </w:r>
      <w:proofErr w:type="spellEnd"/>
      <w:r w:rsidRPr="00B86D4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C65436" w:rsidRPr="00B86D42" w:rsidRDefault="00C65436" w:rsidP="007B6545">
      <w:pPr>
        <w:pStyle w:val="11"/>
        <w:spacing w:before="0" w:beforeAutospacing="0" w:after="0" w:afterAutospacing="0"/>
        <w:jc w:val="both"/>
      </w:pPr>
      <w:r w:rsidRPr="00B86D42">
        <w:t>Для обеспечения преемственности питания, родители проинформированы об ассортименте питания ребёнка путём вывешивания меню в раздевальных комнатах групповых помещений.</w:t>
      </w:r>
    </w:p>
    <w:p w:rsidR="0075598D" w:rsidRPr="001C208B" w:rsidRDefault="0075598D" w:rsidP="001C208B">
      <w:pPr>
        <w:tabs>
          <w:tab w:val="left" w:pos="2849"/>
        </w:tabs>
        <w:spacing w:before="0" w:beforeAutospacing="0" w:after="0" w:afterAutospacing="0"/>
        <w:ind w:right="259"/>
        <w:jc w:val="both"/>
        <w:rPr>
          <w:rFonts w:ascii="Times New Roman" w:hAnsi="Times New Roman"/>
          <w:sz w:val="24"/>
          <w:lang w:val="ru-RU"/>
        </w:rPr>
      </w:pP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7110C" w:rsidRPr="007521EB" w:rsidRDefault="007521EB" w:rsidP="00DF324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87110C" w:rsidRPr="007521EB" w:rsidRDefault="007521EB" w:rsidP="00DF324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24D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8E750F" w:rsidRPr="00DF324D">
        <w:rPr>
          <w:rFonts w:hAnsi="Times New Roman" w:cs="Times New Roman"/>
          <w:color w:val="000000"/>
          <w:sz w:val="24"/>
          <w:szCs w:val="24"/>
          <w:lang w:val="ru-RU"/>
        </w:rPr>
        <w:t>. 90</w:t>
      </w:r>
      <w:r w:rsidRPr="00DF324D">
        <w:rPr>
          <w:rFonts w:hAnsi="Times New Roman" w:cs="Times New Roman"/>
          <w:color w:val="000000"/>
          <w:sz w:val="24"/>
          <w:szCs w:val="24"/>
        </w:rPr>
        <w:t> </w:t>
      </w:r>
      <w:r w:rsidR="008E750F" w:rsidRPr="00DF324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F324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r w:rsidR="00DF324D" w:rsidRPr="00DF324D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удовлетворительные </w:t>
      </w:r>
      <w:r w:rsidRPr="00DF324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готовности к школьному обучению. В течение года воспитанники </w:t>
      </w:r>
      <w:r w:rsidR="008E750F" w:rsidRPr="00DF32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F324D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 конкурсах и мероприятиях различного уровня.</w:t>
      </w:r>
    </w:p>
    <w:p w:rsidR="00726A1C" w:rsidRPr="00726A1C" w:rsidRDefault="007521EB" w:rsidP="00DF324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период с</w:t>
      </w:r>
      <w:r w:rsidR="00726A1C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.2019 по</w:t>
      </w:r>
      <w:r w:rsidR="00726A1C">
        <w:rPr>
          <w:rFonts w:hAnsi="Times New Roman" w:cs="Times New Roman"/>
          <w:color w:val="000000"/>
          <w:sz w:val="24"/>
          <w:szCs w:val="24"/>
          <w:lang w:val="ru-RU"/>
        </w:rPr>
        <w:t xml:space="preserve"> 15.04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.2019 проводилось анкетирование родителей, получены следующие результаты:</w:t>
      </w:r>
      <w:r w:rsidR="00726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26A1C">
        <w:rPr>
          <w:rFonts w:ascii="Times New Roman" w:hAnsi="Times New Roman"/>
          <w:sz w:val="24"/>
          <w:szCs w:val="24"/>
          <w:lang w:val="ru-RU"/>
        </w:rPr>
        <w:t xml:space="preserve">удовлетворенность </w:t>
      </w:r>
      <w:r w:rsidR="00726A1C" w:rsidRPr="00726A1C">
        <w:rPr>
          <w:rFonts w:ascii="Times New Roman" w:hAnsi="Times New Roman"/>
          <w:sz w:val="24"/>
          <w:szCs w:val="24"/>
          <w:lang w:val="ru-RU"/>
        </w:rPr>
        <w:t xml:space="preserve"> деятельностью</w:t>
      </w:r>
      <w:proofErr w:type="gramEnd"/>
      <w:r w:rsidR="00726A1C">
        <w:rPr>
          <w:rFonts w:ascii="Times New Roman" w:hAnsi="Times New Roman"/>
          <w:sz w:val="24"/>
          <w:szCs w:val="24"/>
          <w:lang w:val="ru-RU"/>
        </w:rPr>
        <w:t xml:space="preserve"> детского сада</w:t>
      </w:r>
      <w:r w:rsidR="00726A1C" w:rsidRPr="00726A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6A1C">
        <w:rPr>
          <w:rFonts w:ascii="Times New Roman" w:hAnsi="Times New Roman"/>
          <w:sz w:val="24"/>
          <w:szCs w:val="24"/>
          <w:lang w:val="ru-RU"/>
        </w:rPr>
        <w:t>родителями воспитанников в</w:t>
      </w:r>
      <w:r w:rsidR="00726A1C" w:rsidRPr="00726A1C">
        <w:rPr>
          <w:rFonts w:ascii="Times New Roman" w:hAnsi="Times New Roman"/>
          <w:sz w:val="24"/>
          <w:szCs w:val="24"/>
          <w:lang w:val="ru-RU"/>
        </w:rPr>
        <w:t xml:space="preserve"> 2018/19</w:t>
      </w:r>
      <w:r w:rsidR="00726A1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6A1C">
        <w:rPr>
          <w:rFonts w:ascii="Times New Roman" w:hAnsi="Times New Roman"/>
          <w:sz w:val="24"/>
          <w:szCs w:val="24"/>
          <w:lang w:val="ru-RU"/>
        </w:rPr>
        <w:t>уч.году</w:t>
      </w:r>
      <w:proofErr w:type="spellEnd"/>
      <w:r w:rsidR="00726A1C" w:rsidRPr="00726A1C">
        <w:rPr>
          <w:rFonts w:ascii="Times New Roman" w:hAnsi="Times New Roman"/>
          <w:sz w:val="24"/>
          <w:szCs w:val="24"/>
          <w:lang w:val="ru-RU"/>
        </w:rPr>
        <w:t xml:space="preserve"> составляет 95%, это на 5% выше показателей прошлого года.</w:t>
      </w:r>
    </w:p>
    <w:p w:rsidR="00726A1C" w:rsidRDefault="00726A1C" w:rsidP="00726A1C">
      <w:pPr>
        <w:ind w:left="-567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9DE808E" wp14:editId="47F6ABD7">
            <wp:extent cx="6543675" cy="11334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110C" w:rsidRPr="00726A1C" w:rsidRDefault="007521EB" w:rsidP="00726A1C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</w:t>
      </w:r>
      <w:r w:rsidR="00726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услуг.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60134F" w:rsidRDefault="007521EB" w:rsidP="00DF324D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</w:t>
      </w:r>
      <w:r w:rsidR="0060134F" w:rsidRPr="0060134F">
        <w:rPr>
          <w:rFonts w:ascii="Times New Roman" w:hAnsi="Times New Roman"/>
          <w:bCs/>
          <w:iCs/>
          <w:sz w:val="24"/>
          <w:szCs w:val="24"/>
          <w:lang w:val="ru-RU"/>
        </w:rPr>
        <w:t>В детском саду работает 13 педагогов. На конец учебного года педагоги с высшим образованием составляют 54% от общего количества, остальные со средне-специальным</w:t>
      </w:r>
    </w:p>
    <w:p w:rsidR="0060134F" w:rsidRPr="0060134F" w:rsidRDefault="0060134F" w:rsidP="0060134F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proofErr w:type="gramStart"/>
      <w:r w:rsidRPr="0060134F">
        <w:rPr>
          <w:rFonts w:ascii="Times New Roman" w:hAnsi="Times New Roman"/>
          <w:b/>
          <w:bCs/>
          <w:sz w:val="24"/>
          <w:szCs w:val="24"/>
          <w:lang w:val="ru-RU"/>
        </w:rPr>
        <w:t>Кадровое</w:t>
      </w:r>
      <w:r w:rsidRPr="0060134F">
        <w:rPr>
          <w:rFonts w:ascii="Times New Roman" w:hAnsi="Times New Roman"/>
          <w:b/>
          <w:bCs/>
          <w:sz w:val="24"/>
          <w:szCs w:val="24"/>
        </w:rPr>
        <w:t> </w:t>
      </w:r>
      <w:r w:rsidRPr="0060134F">
        <w:rPr>
          <w:rFonts w:ascii="Times New Roman" w:hAnsi="Times New Roman"/>
          <w:b/>
          <w:bCs/>
          <w:sz w:val="24"/>
          <w:szCs w:val="24"/>
          <w:lang w:val="ru-RU"/>
        </w:rPr>
        <w:t xml:space="preserve"> обеспечение</w:t>
      </w:r>
      <w:proofErr w:type="gramEnd"/>
      <w:r w:rsidRPr="0060134F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образовательного процесса </w:t>
      </w:r>
      <w:r w:rsidRPr="0060134F">
        <w:rPr>
          <w:rFonts w:ascii="Times New Roman" w:hAnsi="Times New Roman"/>
          <w:b/>
          <w:bCs/>
          <w:iCs/>
          <w:sz w:val="24"/>
          <w:szCs w:val="24"/>
          <w:lang w:val="ru-RU"/>
        </w:rPr>
        <w:t>по квалификационным категориям:</w:t>
      </w:r>
    </w:p>
    <w:p w:rsidR="0060134F" w:rsidRPr="0060134F" w:rsidRDefault="007B6545" w:rsidP="0060134F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1. Повышение квалификации: в</w:t>
      </w:r>
      <w:r w:rsidR="0060134F" w:rsidRPr="0060134F">
        <w:rPr>
          <w:rFonts w:ascii="Times New Roman" w:hAnsi="Times New Roman"/>
          <w:bCs/>
          <w:iCs/>
          <w:sz w:val="24"/>
          <w:szCs w:val="24"/>
          <w:lang w:val="ru-RU"/>
        </w:rPr>
        <w:t xml:space="preserve"> 2018/19 уч. году 1 педагог подтвердил свою квалификационную категорию. Характеристика педагогического состава по уровню квалификационной категории выглядит следующим образом:</w:t>
      </w:r>
    </w:p>
    <w:p w:rsidR="0060134F" w:rsidRPr="0060134F" w:rsidRDefault="0060134F" w:rsidP="0060134F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60134F" w:rsidRPr="0060134F" w:rsidRDefault="0060134F" w:rsidP="0060134F">
      <w:pPr>
        <w:spacing w:after="0"/>
        <w:jc w:val="center"/>
        <w:rPr>
          <w:rFonts w:ascii="Times New Roman" w:hAnsi="Times New Roman"/>
          <w:sz w:val="24"/>
          <w:szCs w:val="24"/>
          <w:highlight w:val="lightGray"/>
        </w:rPr>
      </w:pPr>
      <w:r w:rsidRPr="0060134F">
        <w:rPr>
          <w:noProof/>
          <w:highlight w:val="lightGray"/>
          <w:lang w:val="ru-RU" w:eastAsia="ru-RU"/>
        </w:rPr>
        <w:drawing>
          <wp:inline distT="0" distB="0" distL="0" distR="0" wp14:anchorId="4F187261" wp14:editId="77E8CEDF">
            <wp:extent cx="3724275" cy="16027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27" cy="161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4F" w:rsidRDefault="007521EB" w:rsidP="0060134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7B6545">
        <w:rPr>
          <w:rFonts w:ascii="Times New Roman" w:hAnsi="Times New Roman"/>
          <w:color w:val="000000"/>
          <w:sz w:val="24"/>
          <w:szCs w:val="24"/>
        </w:rPr>
        <w:t>Курсы</w:t>
      </w:r>
      <w:r w:rsidR="003F1843" w:rsidRPr="007B65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545">
        <w:rPr>
          <w:rFonts w:ascii="Times New Roman" w:hAnsi="Times New Roman"/>
          <w:color w:val="000000"/>
          <w:sz w:val="24"/>
          <w:szCs w:val="24"/>
        </w:rPr>
        <w:t>повышения квалификации</w:t>
      </w:r>
      <w:r w:rsidR="0060134F" w:rsidRPr="007B65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545">
        <w:rPr>
          <w:rFonts w:ascii="Times New Roman" w:hAnsi="Times New Roman"/>
          <w:color w:val="000000"/>
          <w:sz w:val="24"/>
          <w:szCs w:val="24"/>
        </w:rPr>
        <w:t xml:space="preserve">в 2019 году прошли </w:t>
      </w:r>
      <w:r w:rsidR="0060134F" w:rsidRPr="007B6545">
        <w:rPr>
          <w:rFonts w:ascii="Times New Roman" w:hAnsi="Times New Roman"/>
          <w:sz w:val="24"/>
          <w:szCs w:val="24"/>
        </w:rPr>
        <w:t>7 педагогов (54%) повысили уровень своей компетенции на курсах повышения квалификации ГАУ ДПО ЯО ИРО.</w:t>
      </w:r>
      <w:r w:rsidR="008B5499" w:rsidRPr="007B6545">
        <w:rPr>
          <w:rFonts w:ascii="Times New Roman" w:hAnsi="Times New Roman"/>
          <w:sz w:val="24"/>
          <w:szCs w:val="24"/>
        </w:rPr>
        <w:t xml:space="preserve"> 3 педагога повышают уровень своей квалификации через участие в </w:t>
      </w:r>
      <w:proofErr w:type="spellStart"/>
      <w:r w:rsidR="008B5499" w:rsidRPr="007B6545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8B5499" w:rsidRPr="007B6545">
        <w:rPr>
          <w:rFonts w:ascii="Times New Roman" w:hAnsi="Times New Roman"/>
          <w:sz w:val="24"/>
          <w:szCs w:val="24"/>
        </w:rPr>
        <w:t>. Всего педагоги прошли обучение по 9 темам.</w:t>
      </w:r>
    </w:p>
    <w:p w:rsidR="003B27DB" w:rsidRDefault="007521EB" w:rsidP="007B65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0134F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30.12.2019 1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34F">
        <w:rPr>
          <w:rFonts w:hAnsi="Times New Roman" w:cs="Times New Roman"/>
          <w:color w:val="000000"/>
          <w:sz w:val="24"/>
          <w:szCs w:val="24"/>
          <w:lang w:val="ru-RU"/>
        </w:rPr>
        <w:t>педагог проходи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т обучение в ВУЗах по педагогическим специальностям.</w:t>
      </w:r>
    </w:p>
    <w:p w:rsidR="0087110C" w:rsidRDefault="007B6545" w:rsidP="005F1A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2..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2019 году педагоги </w:t>
      </w:r>
      <w:r w:rsidR="003567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приняли участие:</w:t>
      </w:r>
    </w:p>
    <w:p w:rsidR="00431AC6" w:rsidRPr="00083A89" w:rsidRDefault="00431AC6" w:rsidP="005F1AC2">
      <w:pPr>
        <w:pStyle w:val="a5"/>
        <w:numPr>
          <w:ilvl w:val="0"/>
          <w:numId w:val="2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83A89">
        <w:rPr>
          <w:rFonts w:ascii="Times New Roman" w:hAnsi="Times New Roman"/>
          <w:sz w:val="24"/>
          <w:szCs w:val="24"/>
        </w:rPr>
        <w:t xml:space="preserve">в </w:t>
      </w:r>
      <w:r w:rsidRPr="00083A89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муниципальной Ярмарке</w:t>
      </w:r>
      <w:r w:rsidRPr="00083A89">
        <w:rPr>
          <w:rFonts w:ascii="Times New Roman" w:hAnsi="Times New Roman"/>
          <w:sz w:val="24"/>
          <w:szCs w:val="24"/>
        </w:rPr>
        <w:t xml:space="preserve"> педагогических идей «Формирование навыков и компетенций </w:t>
      </w:r>
      <w:r w:rsidRPr="00083A89">
        <w:rPr>
          <w:rFonts w:ascii="Times New Roman" w:hAnsi="Times New Roman"/>
          <w:sz w:val="24"/>
          <w:szCs w:val="24"/>
          <w:lang w:val="en-US"/>
        </w:rPr>
        <w:t>XXI</w:t>
      </w:r>
      <w:r w:rsidRPr="00083A89">
        <w:rPr>
          <w:rFonts w:ascii="Times New Roman" w:hAnsi="Times New Roman"/>
          <w:sz w:val="24"/>
          <w:szCs w:val="24"/>
        </w:rPr>
        <w:t xml:space="preserve"> века» (</w:t>
      </w:r>
      <w:r>
        <w:rPr>
          <w:rFonts w:ascii="Times New Roman" w:hAnsi="Times New Roman"/>
          <w:sz w:val="24"/>
          <w:szCs w:val="24"/>
        </w:rPr>
        <w:t>3 чел.</w:t>
      </w:r>
      <w:r w:rsidRPr="00083A89">
        <w:rPr>
          <w:rFonts w:ascii="Times New Roman" w:hAnsi="Times New Roman"/>
          <w:sz w:val="24"/>
          <w:szCs w:val="24"/>
        </w:rPr>
        <w:t>)</w:t>
      </w:r>
    </w:p>
    <w:p w:rsidR="003567AE" w:rsidRDefault="00DC050E" w:rsidP="007B6545">
      <w:pPr>
        <w:pStyle w:val="a5"/>
        <w:numPr>
          <w:ilvl w:val="0"/>
          <w:numId w:val="24"/>
        </w:numPr>
        <w:tabs>
          <w:tab w:val="left" w:pos="17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муниципальном </w:t>
      </w:r>
      <w:r w:rsidR="00431AC6">
        <w:rPr>
          <w:rFonts w:ascii="Times New Roman" w:hAnsi="Times New Roman"/>
          <w:sz w:val="24"/>
          <w:szCs w:val="24"/>
        </w:rPr>
        <w:t>семинар «Эффективное использование возможностей социальных партнеров как дополнительное средство успешной социализации дошкольников» (9 чел.)</w:t>
      </w:r>
    </w:p>
    <w:p w:rsidR="003567AE" w:rsidRDefault="00431AC6" w:rsidP="007B6545">
      <w:pPr>
        <w:pStyle w:val="a5"/>
        <w:numPr>
          <w:ilvl w:val="0"/>
          <w:numId w:val="24"/>
        </w:numPr>
        <w:tabs>
          <w:tab w:val="left" w:pos="17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1D0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567AE">
        <w:rPr>
          <w:rFonts w:ascii="Times New Roman" w:hAnsi="Times New Roman"/>
          <w:sz w:val="24"/>
          <w:szCs w:val="24"/>
        </w:rPr>
        <w:t>организовано 6 выставок</w:t>
      </w:r>
      <w:r w:rsidR="00DC050E" w:rsidRPr="003567AE">
        <w:rPr>
          <w:rFonts w:ascii="Times New Roman" w:hAnsi="Times New Roman"/>
          <w:sz w:val="24"/>
          <w:szCs w:val="24"/>
        </w:rPr>
        <w:t xml:space="preserve"> муниципального уровня (</w:t>
      </w:r>
      <w:r w:rsidRPr="003567AE">
        <w:rPr>
          <w:rFonts w:ascii="Times New Roman" w:hAnsi="Times New Roman"/>
          <w:sz w:val="24"/>
          <w:szCs w:val="24"/>
        </w:rPr>
        <w:t>все педагоги)</w:t>
      </w:r>
    </w:p>
    <w:p w:rsidR="00431AC6" w:rsidRPr="003567AE" w:rsidRDefault="003567AE" w:rsidP="007B6545">
      <w:pPr>
        <w:pStyle w:val="a5"/>
        <w:numPr>
          <w:ilvl w:val="0"/>
          <w:numId w:val="24"/>
        </w:numPr>
        <w:tabs>
          <w:tab w:val="left" w:pos="17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31AC6" w:rsidRPr="003567AE">
        <w:rPr>
          <w:rFonts w:ascii="Times New Roman" w:hAnsi="Times New Roman"/>
          <w:sz w:val="24"/>
          <w:szCs w:val="24"/>
        </w:rPr>
        <w:t>редставили собственный педагогический опыт на официальных сайтах 7 педагогов</w:t>
      </w:r>
      <w:r w:rsidR="00DC050E" w:rsidRPr="003567AE">
        <w:rPr>
          <w:rFonts w:ascii="Times New Roman" w:hAnsi="Times New Roman"/>
          <w:sz w:val="24"/>
          <w:szCs w:val="24"/>
        </w:rPr>
        <w:t>.</w:t>
      </w:r>
    </w:p>
    <w:p w:rsidR="00431AC6" w:rsidRDefault="007B6545" w:rsidP="00DC050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E43C3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C050E" w:rsidRPr="00DC050E">
        <w:rPr>
          <w:rFonts w:ascii="Times New Roman" w:hAnsi="Times New Roman"/>
          <w:sz w:val="24"/>
          <w:szCs w:val="24"/>
          <w:lang w:val="ru-RU"/>
        </w:rPr>
        <w:t>О нашем опыте работы пишут в муниципальных СМИ</w:t>
      </w:r>
      <w:r w:rsidR="00DC050E">
        <w:rPr>
          <w:rFonts w:ascii="Times New Roman" w:hAnsi="Times New Roman"/>
          <w:sz w:val="24"/>
          <w:szCs w:val="24"/>
          <w:lang w:val="ru-RU"/>
        </w:rPr>
        <w:t xml:space="preserve"> (6 публикаций)</w:t>
      </w:r>
      <w:r w:rsidR="00E43C3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C050E" w:rsidRPr="00DC050E">
        <w:rPr>
          <w:rFonts w:ascii="Times New Roman" w:hAnsi="Times New Roman"/>
          <w:sz w:val="24"/>
          <w:szCs w:val="24"/>
          <w:lang w:val="ru-RU"/>
        </w:rPr>
        <w:t>в печатных изданиях</w:t>
      </w:r>
      <w:r w:rsidR="00DC050E">
        <w:rPr>
          <w:rFonts w:ascii="Times New Roman" w:hAnsi="Times New Roman"/>
          <w:sz w:val="24"/>
          <w:szCs w:val="24"/>
          <w:lang w:val="ru-RU"/>
        </w:rPr>
        <w:t xml:space="preserve"> (журнал «Дошкольное воспитание</w:t>
      </w:r>
      <w:r w:rsidR="003567AE">
        <w:rPr>
          <w:rFonts w:ascii="Times New Roman" w:hAnsi="Times New Roman"/>
          <w:sz w:val="24"/>
          <w:szCs w:val="24"/>
          <w:lang w:val="ru-RU"/>
        </w:rPr>
        <w:t>»</w:t>
      </w:r>
      <w:r w:rsidR="00DC050E">
        <w:rPr>
          <w:rFonts w:ascii="Times New Roman" w:hAnsi="Times New Roman"/>
          <w:sz w:val="24"/>
          <w:szCs w:val="24"/>
          <w:lang w:val="ru-RU"/>
        </w:rPr>
        <w:t>)</w:t>
      </w:r>
    </w:p>
    <w:p w:rsidR="003567AE" w:rsidRPr="003567AE" w:rsidRDefault="007B6545" w:rsidP="003567AE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3567A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567AE" w:rsidRPr="003567AE">
        <w:rPr>
          <w:rFonts w:ascii="Times New Roman" w:hAnsi="Times New Roman"/>
          <w:sz w:val="24"/>
          <w:szCs w:val="24"/>
          <w:lang w:val="ru-RU"/>
        </w:rPr>
        <w:t>Участие педагогов в деятельности экспертных групп по аттестации педагогических работников, жюри профессиональных конкурсов</w:t>
      </w:r>
    </w:p>
    <w:p w:rsidR="003567AE" w:rsidRPr="003567AE" w:rsidRDefault="003567AE" w:rsidP="003567AE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На муниципальном уровне 1 человек </w:t>
      </w:r>
      <w:r w:rsidRPr="003567AE">
        <w:rPr>
          <w:rFonts w:ascii="Times New Roman" w:hAnsi="Times New Roman"/>
          <w:sz w:val="24"/>
          <w:szCs w:val="24"/>
          <w:lang w:val="ru-RU"/>
        </w:rPr>
        <w:t>(«Воспитатель года 2019»)</w:t>
      </w:r>
    </w:p>
    <w:p w:rsidR="003567AE" w:rsidRPr="003567AE" w:rsidRDefault="003567AE" w:rsidP="003567AE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3567AE">
        <w:rPr>
          <w:rFonts w:ascii="Times New Roman" w:hAnsi="Times New Roman"/>
          <w:sz w:val="24"/>
          <w:szCs w:val="24"/>
          <w:u w:val="single"/>
          <w:lang w:val="ru-RU"/>
        </w:rPr>
        <w:t>На региональном уровне:</w:t>
      </w:r>
    </w:p>
    <w:p w:rsidR="003567AE" w:rsidRPr="003567AE" w:rsidRDefault="003567AE" w:rsidP="003567AE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 человека - </w:t>
      </w:r>
      <w:r w:rsidRPr="003567AE">
        <w:rPr>
          <w:rFonts w:ascii="Times New Roman" w:hAnsi="Times New Roman"/>
          <w:sz w:val="24"/>
          <w:szCs w:val="24"/>
          <w:lang w:val="ru-RU"/>
        </w:rPr>
        <w:t>член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3567AE">
        <w:rPr>
          <w:rFonts w:ascii="Times New Roman" w:hAnsi="Times New Roman"/>
          <w:sz w:val="24"/>
          <w:szCs w:val="24"/>
          <w:lang w:val="ru-RU"/>
        </w:rPr>
        <w:t xml:space="preserve"> общественно жюри конкурса «Воспитатель года 2019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3567AE" w:rsidRPr="003567AE" w:rsidRDefault="003567AE" w:rsidP="007B6545">
      <w:pPr>
        <w:tabs>
          <w:tab w:val="left" w:pos="171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567AE">
        <w:rPr>
          <w:rFonts w:ascii="Times New Roman" w:hAnsi="Times New Roman"/>
          <w:sz w:val="24"/>
          <w:szCs w:val="24"/>
          <w:lang w:val="ru-RU"/>
        </w:rPr>
        <w:t>Работа в аттестационной комиссии:</w:t>
      </w:r>
      <w:r>
        <w:rPr>
          <w:rFonts w:ascii="Times New Roman" w:hAnsi="Times New Roman"/>
          <w:sz w:val="24"/>
          <w:szCs w:val="24"/>
          <w:lang w:val="ru-RU"/>
        </w:rPr>
        <w:t xml:space="preserve"> 1 человек.</w:t>
      </w:r>
    </w:p>
    <w:p w:rsidR="0087110C" w:rsidRPr="007521EB" w:rsidRDefault="007521EB" w:rsidP="007B65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7110C" w:rsidRPr="007521EB" w:rsidRDefault="007521EB" w:rsidP="007B65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</w:t>
      </w:r>
      <w:r w:rsidR="009E75E7">
        <w:rPr>
          <w:rFonts w:hAnsi="Times New Roman" w:cs="Times New Roman"/>
          <w:color w:val="000000"/>
          <w:sz w:val="24"/>
          <w:szCs w:val="24"/>
          <w:lang w:val="ru-RU"/>
        </w:rPr>
        <w:t>развитием системы индивидуального сопровождения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с ОВЗ ощущается нехватка специализированных кадров. Планируется принять в штат учителя-дефектолога в 2020 году. Указанные специалисты войдут в состав психолого-педагогического консилиума, который действует в </w:t>
      </w:r>
      <w:r w:rsidR="009E75E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с ноября 2019 года.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7110C" w:rsidRPr="007521EB" w:rsidRDefault="007521EB" w:rsidP="00143F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534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3F184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87110C" w:rsidRPr="00B25F11" w:rsidRDefault="007521EB" w:rsidP="005F1A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</w:t>
      </w:r>
      <w:r w:rsidR="00B25F1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пополнил учебно-методический комплект </w:t>
      </w:r>
      <w:r w:rsidR="00143F94">
        <w:rPr>
          <w:rFonts w:hAnsi="Times New Roman" w:cs="Times New Roman"/>
          <w:color w:val="000000"/>
          <w:sz w:val="24"/>
          <w:szCs w:val="24"/>
          <w:lang w:val="ru-RU"/>
        </w:rPr>
        <w:t xml:space="preserve">пособиями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 примерной общеобразовательной программе дошкольного образования «</w:t>
      </w:r>
      <w:r w:rsidR="00143F94">
        <w:rPr>
          <w:rFonts w:hAnsi="Times New Roman" w:cs="Times New Roman"/>
          <w:color w:val="000000"/>
          <w:sz w:val="24"/>
          <w:szCs w:val="24"/>
          <w:lang w:val="ru-RU"/>
        </w:rPr>
        <w:t>Детство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43F94">
        <w:rPr>
          <w:rFonts w:hAnsi="Times New Roman" w:cs="Times New Roman"/>
          <w:color w:val="000000"/>
          <w:sz w:val="24"/>
          <w:szCs w:val="24"/>
          <w:lang w:val="ru-RU"/>
        </w:rPr>
        <w:t>, на основе которой написана основная общеобразовательная программа детского сада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F11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</w:t>
      </w:r>
      <w:r w:rsidR="00143F94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25F1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пособия:</w:t>
      </w:r>
    </w:p>
    <w:p w:rsidR="0087110C" w:rsidRPr="00DF324D" w:rsidRDefault="007521EB" w:rsidP="005F1AC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24D">
        <w:rPr>
          <w:rFonts w:hAnsi="Times New Roman" w:cs="Times New Roman"/>
          <w:color w:val="000000"/>
          <w:sz w:val="24"/>
          <w:szCs w:val="24"/>
          <w:lang w:val="ru-RU"/>
        </w:rPr>
        <w:t xml:space="preserve">серии </w:t>
      </w:r>
      <w:r w:rsidR="00DF324D" w:rsidRPr="00DF324D">
        <w:rPr>
          <w:rFonts w:hAnsi="Times New Roman" w:cs="Times New Roman"/>
          <w:color w:val="000000"/>
          <w:sz w:val="24"/>
          <w:szCs w:val="24"/>
          <w:lang w:val="ru-RU"/>
        </w:rPr>
        <w:t>методических пособий по развитию речи дошкольников</w:t>
      </w:r>
    </w:p>
    <w:p w:rsidR="0087110C" w:rsidRPr="00DF324D" w:rsidRDefault="00DF324D" w:rsidP="003F184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24D">
        <w:rPr>
          <w:rFonts w:hAnsi="Times New Roman" w:cs="Times New Roman"/>
          <w:color w:val="000000"/>
          <w:sz w:val="24"/>
          <w:szCs w:val="24"/>
          <w:lang w:val="ru-RU"/>
        </w:rPr>
        <w:t>серия методических пособий по экологическому воспитанию</w:t>
      </w:r>
      <w:r w:rsidR="007521EB" w:rsidRPr="00DF32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D518C" w:rsidRDefault="007521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8C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87110C" w:rsidRPr="007D518C" w:rsidRDefault="007D518C" w:rsidP="00143F94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8C">
        <w:rPr>
          <w:rFonts w:hAnsi="Times New Roman" w:cs="Times New Roman"/>
          <w:color w:val="000000"/>
          <w:sz w:val="24"/>
          <w:szCs w:val="24"/>
          <w:lang w:val="ru-RU"/>
        </w:rPr>
        <w:t>пособия по организации образовательной деятельности</w:t>
      </w:r>
      <w:r w:rsidR="00143F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518C">
        <w:rPr>
          <w:rFonts w:hAnsi="Times New Roman" w:cs="Times New Roman"/>
          <w:color w:val="000000"/>
          <w:sz w:val="24"/>
          <w:szCs w:val="24"/>
          <w:lang w:val="ru-RU"/>
        </w:rPr>
        <w:t>планирование)</w:t>
      </w:r>
      <w:r w:rsidR="007521EB" w:rsidRPr="007D51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143F9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. К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абинет оснащен техническим и компьютерным оборудованием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87110C" w:rsidRPr="007521EB" w:rsidRDefault="007521EB" w:rsidP="00143F94">
      <w:pPr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 в 2019 году пополнилось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компьютерами</w:t>
      </w:r>
      <w:r w:rsidR="00143F9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цифровым</w:t>
      </w:r>
      <w:proofErr w:type="gramEnd"/>
      <w:r w:rsidR="009C39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микороскопом</w:t>
      </w:r>
      <w:proofErr w:type="spellEnd"/>
      <w:r w:rsidR="009C39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мультстудией</w:t>
      </w:r>
      <w:proofErr w:type="spellEnd"/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5436" w:rsidRPr="00E43C35" w:rsidRDefault="007521EB" w:rsidP="00143F94">
      <w:pPr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программное обеспечение – позволяет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7521EB">
        <w:rPr>
          <w:color w:val="000000"/>
          <w:sz w:val="24"/>
          <w:szCs w:val="24"/>
          <w:lang w:val="ru-RU"/>
        </w:rPr>
        <w:t>рсами</w:t>
      </w:r>
      <w:proofErr w:type="spellEnd"/>
      <w:r w:rsidRPr="007521EB">
        <w:rPr>
          <w:color w:val="000000"/>
          <w:sz w:val="24"/>
          <w:szCs w:val="24"/>
          <w:lang w:val="ru-RU"/>
        </w:rPr>
        <w:t>, фот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 w:rsidR="0087110C" w:rsidRDefault="007521EB" w:rsidP="007D518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65436" w:rsidRPr="00E43C35" w:rsidRDefault="00C65436" w:rsidP="00E43C3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43C35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безопасности воспитанников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>В детском саду разработаны следующие нормативные документы по обеспечению безопасности: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 xml:space="preserve">1. Паспорт безопасности 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>2. Паспорт дорожной безопасности.</w:t>
      </w:r>
    </w:p>
    <w:p w:rsidR="00C65436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>3. Положение об обработке персональных данных воспитанников.</w:t>
      </w:r>
    </w:p>
    <w:p w:rsidR="007534B1" w:rsidRPr="00E43C35" w:rsidRDefault="007534B1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Положение о пропускном режиме.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 xml:space="preserve">На сайте ДОУ создана страничка по </w:t>
      </w:r>
      <w:r w:rsidR="007534B1">
        <w:rPr>
          <w:rFonts w:ascii="Times New Roman" w:hAnsi="Times New Roman"/>
          <w:b/>
          <w:sz w:val="24"/>
          <w:szCs w:val="24"/>
          <w:lang w:val="ru-RU"/>
        </w:rPr>
        <w:t>информационной безопасности.</w:t>
      </w:r>
      <w:r w:rsidRPr="00E43C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34B1">
        <w:rPr>
          <w:rFonts w:ascii="Times New Roman" w:hAnsi="Times New Roman"/>
          <w:sz w:val="24"/>
          <w:szCs w:val="24"/>
          <w:lang w:val="ru-RU"/>
        </w:rPr>
        <w:t>Д</w:t>
      </w:r>
      <w:r w:rsidRPr="00E43C35">
        <w:rPr>
          <w:rFonts w:ascii="Times New Roman" w:hAnsi="Times New Roman"/>
          <w:sz w:val="24"/>
          <w:szCs w:val="24"/>
          <w:lang w:val="ru-RU"/>
        </w:rPr>
        <w:t>етский сад оборудован автоматической пожарной сигнализацией,</w:t>
      </w:r>
      <w:r w:rsidRPr="00E43C35">
        <w:rPr>
          <w:sz w:val="24"/>
          <w:szCs w:val="24"/>
          <w:lang w:val="ru-RU"/>
        </w:rPr>
        <w:t xml:space="preserve"> </w:t>
      </w:r>
      <w:r w:rsidRPr="00E43C35">
        <w:rPr>
          <w:rFonts w:ascii="Times New Roman" w:hAnsi="Times New Roman" w:cs="Times New Roman"/>
          <w:sz w:val="24"/>
          <w:szCs w:val="24"/>
          <w:lang w:val="ru-RU"/>
        </w:rPr>
        <w:t xml:space="preserve">имеются в необходимом количестве первичные средства пожаротушения. </w:t>
      </w:r>
      <w:r w:rsidRPr="00E43C35">
        <w:rPr>
          <w:sz w:val="24"/>
          <w:szCs w:val="24"/>
          <w:lang w:val="ru-RU"/>
        </w:rPr>
        <w:t xml:space="preserve"> </w:t>
      </w:r>
      <w:r w:rsidRPr="00E43C35">
        <w:rPr>
          <w:rFonts w:ascii="Times New Roman" w:hAnsi="Times New Roman"/>
          <w:sz w:val="24"/>
          <w:szCs w:val="24"/>
          <w:lang w:val="ru-RU"/>
        </w:rPr>
        <w:t xml:space="preserve"> Имеется кнопка экстренного вызова вневедомственной охраны. На территории детского сада ведется</w:t>
      </w:r>
      <w:r w:rsidR="00E43C35" w:rsidRPr="00E43C35">
        <w:rPr>
          <w:rFonts w:ascii="Times New Roman" w:hAnsi="Times New Roman"/>
          <w:sz w:val="24"/>
          <w:szCs w:val="24"/>
          <w:lang w:val="ru-RU"/>
        </w:rPr>
        <w:t xml:space="preserve"> видеонаблюдение, </w:t>
      </w:r>
      <w:r w:rsidRPr="00E43C35">
        <w:rPr>
          <w:rFonts w:ascii="Times New Roman" w:hAnsi="Times New Roman"/>
          <w:sz w:val="24"/>
          <w:szCs w:val="24"/>
          <w:lang w:val="ru-RU"/>
        </w:rPr>
        <w:t>осуществляется контроль доступа в учреждение посредством установленных видеодомофонов.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>Тренировки по эвакуации детей проводятся 1 раз в полугодие.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>Проведено по графику обучение сотрудников при</w:t>
      </w:r>
      <w:r w:rsidR="00E43C35" w:rsidRPr="00E43C35">
        <w:rPr>
          <w:rFonts w:ascii="Times New Roman" w:hAnsi="Times New Roman"/>
          <w:sz w:val="24"/>
          <w:szCs w:val="24"/>
          <w:lang w:val="ru-RU"/>
        </w:rPr>
        <w:t xml:space="preserve"> возникновении ЧС, проводятся тренировки по отработке навыков действий во время ЧС.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 xml:space="preserve">Планомерно с сотрудниками ведется работа по пожарной безопасности, ГО и предупреждению ЧС. Сотрудники прошли обучение по </w:t>
      </w:r>
      <w:proofErr w:type="spellStart"/>
      <w:r w:rsidRPr="00E43C35">
        <w:rPr>
          <w:rFonts w:ascii="Times New Roman" w:hAnsi="Times New Roman"/>
          <w:sz w:val="24"/>
          <w:szCs w:val="24"/>
          <w:lang w:val="ru-RU"/>
        </w:rPr>
        <w:t>санминимуму</w:t>
      </w:r>
      <w:proofErr w:type="spellEnd"/>
      <w:r w:rsidRPr="00E43C35">
        <w:rPr>
          <w:rFonts w:ascii="Times New Roman" w:hAnsi="Times New Roman"/>
          <w:sz w:val="24"/>
          <w:szCs w:val="24"/>
          <w:lang w:val="ru-RU"/>
        </w:rPr>
        <w:t>, ОТ и пожарной безопасности.</w:t>
      </w:r>
    </w:p>
    <w:p w:rsidR="00C65436" w:rsidRPr="00E43C35" w:rsidRDefault="00C65436" w:rsidP="00E43C3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3C35">
        <w:rPr>
          <w:rFonts w:ascii="Times New Roman" w:hAnsi="Times New Roman"/>
          <w:sz w:val="24"/>
          <w:szCs w:val="24"/>
          <w:lang w:val="ru-RU"/>
        </w:rPr>
        <w:t xml:space="preserve">В группах оборудованы уголки по безопасности дорожного движения. План </w:t>
      </w:r>
      <w:proofErr w:type="spellStart"/>
      <w:r w:rsidRPr="00E43C35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E43C35">
        <w:rPr>
          <w:rFonts w:ascii="Times New Roman" w:hAnsi="Times New Roman"/>
          <w:sz w:val="24"/>
          <w:szCs w:val="24"/>
          <w:lang w:val="ru-RU"/>
        </w:rPr>
        <w:t xml:space="preserve">-образовательной работы на учебный год подразумевает проведение тематических недель по формированию безопасного поведения на улице, дома, в общественных местах, с незнакомыми людьми.  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7110C" w:rsidRPr="009C3936" w:rsidRDefault="007521EB" w:rsidP="00143F9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C39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9C393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B352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C3936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87110C" w:rsidRDefault="007521EB" w:rsidP="00143F9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 – 1;</w:t>
      </w:r>
    </w:p>
    <w:p w:rsidR="0087110C" w:rsidRDefault="007521EB" w:rsidP="007D51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308F0" w:rsidRPr="005F1AC2" w:rsidRDefault="00D308F0" w:rsidP="005F1AC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1AC2">
        <w:rPr>
          <w:rFonts w:ascii="Times New Roman" w:hAnsi="Times New Roman" w:cs="Times New Roman"/>
          <w:sz w:val="24"/>
          <w:szCs w:val="24"/>
          <w:lang w:val="ru-RU"/>
        </w:rPr>
        <w:lastRenderedPageBreak/>
        <w:t>За 2019 финансовый год материально-техническая база детского сада продолжала улучшаться благодаря нормативному финансированию из средств областного бюджета, средств местного бюджета.</w:t>
      </w:r>
    </w:p>
    <w:p w:rsidR="00D308F0" w:rsidRPr="005F1AC2" w:rsidRDefault="00D308F0" w:rsidP="005F1AC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1A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1AC2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5F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AC2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5F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AC2">
        <w:rPr>
          <w:rFonts w:ascii="Times New Roman" w:hAnsi="Times New Roman" w:cs="Times New Roman"/>
          <w:sz w:val="24"/>
          <w:szCs w:val="24"/>
        </w:rPr>
        <w:t>приобретены</w:t>
      </w:r>
      <w:proofErr w:type="spellEnd"/>
      <w:r w:rsidRPr="005F1A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08F0" w:rsidRPr="005F1AC2" w:rsidRDefault="007D518C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>карнавальные костюмы</w:t>
      </w:r>
      <w:r w:rsidR="00D308F0" w:rsidRPr="005F1AC2">
        <w:rPr>
          <w:rFonts w:ascii="Times New Roman" w:hAnsi="Times New Roman"/>
          <w:sz w:val="24"/>
          <w:szCs w:val="24"/>
        </w:rPr>
        <w:t xml:space="preserve"> на сумму 39,22 </w:t>
      </w:r>
      <w:proofErr w:type="spellStart"/>
      <w:r w:rsidR="00D308F0" w:rsidRPr="005F1AC2">
        <w:rPr>
          <w:rFonts w:ascii="Times New Roman" w:hAnsi="Times New Roman"/>
          <w:sz w:val="24"/>
          <w:szCs w:val="24"/>
        </w:rPr>
        <w:t>т.р</w:t>
      </w:r>
      <w:proofErr w:type="spellEnd"/>
      <w:r w:rsidR="00D308F0" w:rsidRPr="005F1AC2">
        <w:rPr>
          <w:rFonts w:ascii="Times New Roman" w:hAnsi="Times New Roman"/>
          <w:sz w:val="24"/>
          <w:szCs w:val="24"/>
        </w:rPr>
        <w:t>.</w:t>
      </w:r>
    </w:p>
    <w:p w:rsidR="00D308F0" w:rsidRPr="005F1AC2" w:rsidRDefault="00D308F0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 xml:space="preserve">мебель для </w:t>
      </w:r>
      <w:r w:rsidR="007D518C" w:rsidRPr="005F1AC2">
        <w:rPr>
          <w:rFonts w:ascii="Times New Roman" w:hAnsi="Times New Roman"/>
          <w:sz w:val="24"/>
          <w:szCs w:val="24"/>
        </w:rPr>
        <w:t xml:space="preserve">групповых комнат, </w:t>
      </w:r>
      <w:r w:rsidRPr="005F1AC2">
        <w:rPr>
          <w:rFonts w:ascii="Times New Roman" w:hAnsi="Times New Roman"/>
          <w:sz w:val="24"/>
          <w:szCs w:val="24"/>
        </w:rPr>
        <w:t xml:space="preserve">кабинетов и зала на сумму </w:t>
      </w:r>
      <w:r w:rsidR="007D518C" w:rsidRPr="005F1AC2">
        <w:rPr>
          <w:rFonts w:ascii="Times New Roman" w:hAnsi="Times New Roman"/>
          <w:sz w:val="24"/>
          <w:szCs w:val="24"/>
        </w:rPr>
        <w:t>325</w:t>
      </w:r>
      <w:r w:rsidRPr="005F1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AC2">
        <w:rPr>
          <w:rFonts w:ascii="Times New Roman" w:hAnsi="Times New Roman"/>
          <w:sz w:val="24"/>
          <w:szCs w:val="24"/>
        </w:rPr>
        <w:t>т.р</w:t>
      </w:r>
      <w:proofErr w:type="spellEnd"/>
      <w:r w:rsidRPr="005F1AC2">
        <w:rPr>
          <w:rFonts w:ascii="Times New Roman" w:hAnsi="Times New Roman"/>
          <w:sz w:val="24"/>
          <w:szCs w:val="24"/>
        </w:rPr>
        <w:t>.</w:t>
      </w:r>
    </w:p>
    <w:p w:rsidR="00D308F0" w:rsidRPr="005F1AC2" w:rsidRDefault="00D308F0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 xml:space="preserve">компьютеры и множительная техника на сумму </w:t>
      </w:r>
      <w:r w:rsidR="007C3C77" w:rsidRPr="005F1AC2">
        <w:rPr>
          <w:rFonts w:ascii="Times New Roman" w:hAnsi="Times New Roman"/>
          <w:sz w:val="24"/>
          <w:szCs w:val="24"/>
        </w:rPr>
        <w:t>350</w:t>
      </w:r>
      <w:r w:rsidRPr="005F1AC2">
        <w:rPr>
          <w:rFonts w:ascii="Times New Roman" w:hAnsi="Times New Roman"/>
          <w:sz w:val="24"/>
          <w:szCs w:val="24"/>
        </w:rPr>
        <w:t xml:space="preserve"> т. р.</w:t>
      </w:r>
    </w:p>
    <w:p w:rsidR="00D308F0" w:rsidRPr="005F1AC2" w:rsidRDefault="00D308F0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>игровое</w:t>
      </w:r>
      <w:r w:rsidR="00410FC1" w:rsidRPr="005F1AC2">
        <w:rPr>
          <w:rFonts w:ascii="Times New Roman" w:hAnsi="Times New Roman"/>
          <w:sz w:val="24"/>
          <w:szCs w:val="24"/>
        </w:rPr>
        <w:t xml:space="preserve"> и спортивное</w:t>
      </w:r>
      <w:r w:rsidRPr="005F1AC2">
        <w:rPr>
          <w:rFonts w:ascii="Times New Roman" w:hAnsi="Times New Roman"/>
          <w:sz w:val="24"/>
          <w:szCs w:val="24"/>
        </w:rPr>
        <w:t xml:space="preserve"> оборудование на сумму </w:t>
      </w:r>
      <w:r w:rsidR="00410FC1" w:rsidRPr="005F1AC2">
        <w:rPr>
          <w:rFonts w:ascii="Times New Roman" w:hAnsi="Times New Roman"/>
          <w:sz w:val="24"/>
          <w:szCs w:val="24"/>
        </w:rPr>
        <w:t>60</w:t>
      </w:r>
      <w:r w:rsidRPr="005F1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AC2">
        <w:rPr>
          <w:rFonts w:ascii="Times New Roman" w:hAnsi="Times New Roman"/>
          <w:sz w:val="24"/>
          <w:szCs w:val="24"/>
        </w:rPr>
        <w:t>т.р</w:t>
      </w:r>
      <w:proofErr w:type="spellEnd"/>
      <w:r w:rsidRPr="005F1AC2">
        <w:rPr>
          <w:rFonts w:ascii="Times New Roman" w:hAnsi="Times New Roman"/>
          <w:sz w:val="24"/>
          <w:szCs w:val="24"/>
        </w:rPr>
        <w:t>.</w:t>
      </w:r>
    </w:p>
    <w:p w:rsidR="00D308F0" w:rsidRPr="005F1AC2" w:rsidRDefault="005F1AC2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>декорации для музыкального зала</w:t>
      </w:r>
      <w:r w:rsidR="00D308F0" w:rsidRPr="005F1AC2">
        <w:rPr>
          <w:rFonts w:ascii="Times New Roman" w:hAnsi="Times New Roman"/>
          <w:sz w:val="24"/>
          <w:szCs w:val="24"/>
        </w:rPr>
        <w:t xml:space="preserve"> на сумму </w:t>
      </w:r>
      <w:r w:rsidRPr="005F1AC2">
        <w:rPr>
          <w:rFonts w:ascii="Times New Roman" w:hAnsi="Times New Roman"/>
          <w:sz w:val="24"/>
          <w:szCs w:val="24"/>
        </w:rPr>
        <w:t xml:space="preserve">59 </w:t>
      </w:r>
      <w:proofErr w:type="spellStart"/>
      <w:r w:rsidRPr="005F1AC2">
        <w:rPr>
          <w:rFonts w:ascii="Times New Roman" w:hAnsi="Times New Roman"/>
          <w:sz w:val="24"/>
          <w:szCs w:val="24"/>
        </w:rPr>
        <w:t>т</w:t>
      </w:r>
      <w:r w:rsidR="00D308F0" w:rsidRPr="005F1AC2">
        <w:rPr>
          <w:rFonts w:ascii="Times New Roman" w:hAnsi="Times New Roman"/>
          <w:sz w:val="24"/>
          <w:szCs w:val="24"/>
        </w:rPr>
        <w:t>.р</w:t>
      </w:r>
      <w:proofErr w:type="spellEnd"/>
      <w:r w:rsidR="00D308F0" w:rsidRPr="005F1AC2">
        <w:rPr>
          <w:rFonts w:ascii="Times New Roman" w:hAnsi="Times New Roman"/>
          <w:sz w:val="24"/>
          <w:szCs w:val="24"/>
        </w:rPr>
        <w:t>.</w:t>
      </w:r>
    </w:p>
    <w:p w:rsidR="00D308F0" w:rsidRPr="005F1AC2" w:rsidRDefault="005F1AC2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>цифровое</w:t>
      </w:r>
      <w:r w:rsidR="00D308F0" w:rsidRPr="005F1AC2">
        <w:rPr>
          <w:rFonts w:ascii="Times New Roman" w:hAnsi="Times New Roman"/>
          <w:sz w:val="24"/>
          <w:szCs w:val="24"/>
        </w:rPr>
        <w:t xml:space="preserve"> оборудование</w:t>
      </w:r>
      <w:r w:rsidRPr="005F1AC2">
        <w:rPr>
          <w:rFonts w:ascii="Times New Roman" w:hAnsi="Times New Roman"/>
          <w:sz w:val="24"/>
          <w:szCs w:val="24"/>
        </w:rPr>
        <w:t xml:space="preserve"> (ноутбуки, цифровое пианино, </w:t>
      </w:r>
      <w:proofErr w:type="spellStart"/>
      <w:r w:rsidRPr="005F1AC2">
        <w:rPr>
          <w:rFonts w:ascii="Times New Roman" w:hAnsi="Times New Roman"/>
          <w:sz w:val="24"/>
          <w:szCs w:val="24"/>
        </w:rPr>
        <w:t>мультстудия</w:t>
      </w:r>
      <w:proofErr w:type="spellEnd"/>
      <w:r w:rsidRPr="005F1AC2">
        <w:rPr>
          <w:rFonts w:ascii="Times New Roman" w:hAnsi="Times New Roman"/>
          <w:sz w:val="24"/>
          <w:szCs w:val="24"/>
        </w:rPr>
        <w:t>)</w:t>
      </w:r>
      <w:r w:rsidR="00D308F0" w:rsidRPr="005F1AC2">
        <w:rPr>
          <w:rFonts w:ascii="Times New Roman" w:hAnsi="Times New Roman"/>
          <w:sz w:val="24"/>
          <w:szCs w:val="24"/>
        </w:rPr>
        <w:t xml:space="preserve"> на сумму </w:t>
      </w:r>
      <w:r w:rsidRPr="005F1AC2">
        <w:rPr>
          <w:rFonts w:ascii="Times New Roman" w:hAnsi="Times New Roman"/>
          <w:sz w:val="24"/>
          <w:szCs w:val="24"/>
        </w:rPr>
        <w:t>356</w:t>
      </w:r>
      <w:r w:rsidR="00D308F0" w:rsidRPr="005F1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F0" w:rsidRPr="005F1AC2">
        <w:rPr>
          <w:rFonts w:ascii="Times New Roman" w:hAnsi="Times New Roman"/>
          <w:sz w:val="24"/>
          <w:szCs w:val="24"/>
        </w:rPr>
        <w:t>т.р</w:t>
      </w:r>
      <w:proofErr w:type="spellEnd"/>
      <w:r w:rsidR="00D308F0" w:rsidRPr="005F1AC2">
        <w:rPr>
          <w:rFonts w:ascii="Times New Roman" w:hAnsi="Times New Roman"/>
          <w:sz w:val="24"/>
          <w:szCs w:val="24"/>
        </w:rPr>
        <w:t>.</w:t>
      </w:r>
    </w:p>
    <w:p w:rsidR="00D308F0" w:rsidRPr="005F1AC2" w:rsidRDefault="005F1AC2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>облучател</w:t>
      </w:r>
      <w:r w:rsidR="00D308F0" w:rsidRPr="005F1AC2">
        <w:rPr>
          <w:rFonts w:ascii="Times New Roman" w:hAnsi="Times New Roman"/>
          <w:sz w:val="24"/>
          <w:szCs w:val="24"/>
        </w:rPr>
        <w:t>ь</w:t>
      </w:r>
      <w:r w:rsidRPr="005F1AC2">
        <w:rPr>
          <w:rFonts w:ascii="Times New Roman" w:hAnsi="Times New Roman"/>
          <w:sz w:val="24"/>
          <w:szCs w:val="24"/>
        </w:rPr>
        <w:t>-</w:t>
      </w:r>
      <w:proofErr w:type="spellStart"/>
      <w:r w:rsidRPr="005F1AC2">
        <w:rPr>
          <w:rFonts w:ascii="Times New Roman" w:hAnsi="Times New Roman"/>
          <w:sz w:val="24"/>
          <w:szCs w:val="24"/>
        </w:rPr>
        <w:t>рециркулятор</w:t>
      </w:r>
      <w:proofErr w:type="spellEnd"/>
      <w:r w:rsidR="00D308F0" w:rsidRPr="005F1AC2">
        <w:rPr>
          <w:rFonts w:ascii="Times New Roman" w:hAnsi="Times New Roman"/>
          <w:sz w:val="24"/>
          <w:szCs w:val="24"/>
        </w:rPr>
        <w:t xml:space="preserve"> на сумму 14,5 </w:t>
      </w:r>
      <w:proofErr w:type="spellStart"/>
      <w:r w:rsidR="00D308F0" w:rsidRPr="005F1AC2">
        <w:rPr>
          <w:rFonts w:ascii="Times New Roman" w:hAnsi="Times New Roman"/>
          <w:sz w:val="24"/>
          <w:szCs w:val="24"/>
        </w:rPr>
        <w:t>т.р</w:t>
      </w:r>
      <w:proofErr w:type="spellEnd"/>
      <w:r w:rsidR="00D308F0" w:rsidRPr="005F1AC2">
        <w:rPr>
          <w:rFonts w:ascii="Times New Roman" w:hAnsi="Times New Roman"/>
          <w:sz w:val="24"/>
          <w:szCs w:val="24"/>
        </w:rPr>
        <w:t>.</w:t>
      </w:r>
    </w:p>
    <w:p w:rsidR="005F1AC2" w:rsidRPr="005F1AC2" w:rsidRDefault="005F1AC2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 xml:space="preserve">игровое оборудование на сумму 200 </w:t>
      </w:r>
      <w:proofErr w:type="spellStart"/>
      <w:r w:rsidRPr="005F1AC2">
        <w:rPr>
          <w:rFonts w:ascii="Times New Roman" w:hAnsi="Times New Roman"/>
          <w:sz w:val="24"/>
          <w:szCs w:val="24"/>
        </w:rPr>
        <w:t>т.р</w:t>
      </w:r>
      <w:proofErr w:type="spellEnd"/>
      <w:r w:rsidRPr="005F1AC2">
        <w:rPr>
          <w:rFonts w:ascii="Times New Roman" w:hAnsi="Times New Roman"/>
          <w:sz w:val="24"/>
          <w:szCs w:val="24"/>
        </w:rPr>
        <w:t>.</w:t>
      </w:r>
    </w:p>
    <w:p w:rsidR="005F1AC2" w:rsidRPr="005F1AC2" w:rsidRDefault="005F1AC2" w:rsidP="005F1AC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AC2">
        <w:rPr>
          <w:rFonts w:ascii="Times New Roman" w:hAnsi="Times New Roman"/>
          <w:sz w:val="24"/>
          <w:szCs w:val="24"/>
        </w:rPr>
        <w:t xml:space="preserve">канцелярских принадлежностей на </w:t>
      </w:r>
      <w:proofErr w:type="gramStart"/>
      <w:r w:rsidRPr="005F1AC2">
        <w:rPr>
          <w:rFonts w:ascii="Times New Roman" w:hAnsi="Times New Roman"/>
          <w:sz w:val="24"/>
          <w:szCs w:val="24"/>
        </w:rPr>
        <w:t>сумму  30</w:t>
      </w:r>
      <w:proofErr w:type="gramEnd"/>
      <w:r w:rsidRPr="005F1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AC2">
        <w:rPr>
          <w:rFonts w:ascii="Times New Roman" w:hAnsi="Times New Roman"/>
          <w:sz w:val="24"/>
          <w:szCs w:val="24"/>
        </w:rPr>
        <w:t>т.р</w:t>
      </w:r>
      <w:proofErr w:type="spellEnd"/>
      <w:r w:rsidRPr="005F1AC2">
        <w:rPr>
          <w:rFonts w:ascii="Times New Roman" w:hAnsi="Times New Roman"/>
          <w:sz w:val="24"/>
          <w:szCs w:val="24"/>
        </w:rPr>
        <w:t>.</w:t>
      </w:r>
    </w:p>
    <w:p w:rsidR="0087110C" w:rsidRPr="007521EB" w:rsidRDefault="007521EB" w:rsidP="005F1A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AC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7C3C77" w:rsidRPr="005F1AC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F1AC2">
        <w:rPr>
          <w:rFonts w:hAnsi="Times New Roman" w:cs="Times New Roman"/>
          <w:color w:val="000000"/>
          <w:sz w:val="24"/>
          <w:szCs w:val="24"/>
          <w:lang w:val="ru-RU"/>
        </w:rPr>
        <w:t>етского сада и территории соответствует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7110C" w:rsidRPr="007521EB" w:rsidRDefault="007521EB" w:rsidP="005F1AC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3B2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7C3C7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СанПиН 2.4.1.3049-13</w:t>
      </w:r>
      <w:r w:rsidR="003B27DB" w:rsidRPr="00A944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87110C" w:rsidRDefault="007521EB" w:rsidP="005F1AC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04160D" w:rsidRDefault="0004160D" w:rsidP="005F1AC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160D" w:rsidRPr="007521EB" w:rsidRDefault="0004160D" w:rsidP="005F1AC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МДОУ «Детский сад № 1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Теремок»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Н.Ю. Антипина</w:t>
      </w:r>
    </w:p>
    <w:sectPr w:rsidR="0004160D" w:rsidRPr="007521EB" w:rsidSect="00235DFA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"/>
      </v:shape>
    </w:pict>
  </w:numPicBullet>
  <w:abstractNum w:abstractNumId="0" w15:restartNumberingAfterBreak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175B2"/>
    <w:multiLevelType w:val="hybridMultilevel"/>
    <w:tmpl w:val="555E73C0"/>
    <w:lvl w:ilvl="0" w:tplc="F46EB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493C0A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99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57B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7E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58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A6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941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9A7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3E6B03"/>
    <w:multiLevelType w:val="hybridMultilevel"/>
    <w:tmpl w:val="3A96D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71C08"/>
    <w:multiLevelType w:val="multilevel"/>
    <w:tmpl w:val="55D67F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D1466"/>
    <w:multiLevelType w:val="hybridMultilevel"/>
    <w:tmpl w:val="DC843DDA"/>
    <w:lvl w:ilvl="0" w:tplc="35F45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13CC"/>
    <w:multiLevelType w:val="hybridMultilevel"/>
    <w:tmpl w:val="8F1A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5269"/>
    <w:multiLevelType w:val="hybridMultilevel"/>
    <w:tmpl w:val="E4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6508E6"/>
    <w:multiLevelType w:val="multilevel"/>
    <w:tmpl w:val="198A2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B0B6A"/>
    <w:multiLevelType w:val="hybridMultilevel"/>
    <w:tmpl w:val="FF889092"/>
    <w:lvl w:ilvl="0" w:tplc="1F963CBE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E6B6E"/>
    <w:multiLevelType w:val="hybridMultilevel"/>
    <w:tmpl w:val="60D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1B04"/>
    <w:multiLevelType w:val="hybridMultilevel"/>
    <w:tmpl w:val="BA46A1A8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A44A7"/>
    <w:multiLevelType w:val="hybridMultilevel"/>
    <w:tmpl w:val="641C25B0"/>
    <w:lvl w:ilvl="0" w:tplc="F122703E">
      <w:numFmt w:val="bullet"/>
      <w:lvlText w:val="-"/>
      <w:lvlJc w:val="left"/>
      <w:pPr>
        <w:ind w:left="11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0" w15:restartNumberingAfterBreak="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15"/>
  </w:num>
  <w:num w:numId="6">
    <w:abstractNumId w:val="21"/>
  </w:num>
  <w:num w:numId="7">
    <w:abstractNumId w:val="20"/>
  </w:num>
  <w:num w:numId="8">
    <w:abstractNumId w:val="12"/>
  </w:num>
  <w:num w:numId="9">
    <w:abstractNumId w:val="5"/>
  </w:num>
  <w:num w:numId="10">
    <w:abstractNumId w:val="22"/>
  </w:num>
  <w:num w:numId="11">
    <w:abstractNumId w:val="0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1"/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9"/>
  </w:num>
  <w:num w:numId="22">
    <w:abstractNumId w:val="8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160D"/>
    <w:rsid w:val="000F114E"/>
    <w:rsid w:val="00143F94"/>
    <w:rsid w:val="001B701A"/>
    <w:rsid w:val="001C208B"/>
    <w:rsid w:val="00235DFA"/>
    <w:rsid w:val="00251B62"/>
    <w:rsid w:val="002B4B0C"/>
    <w:rsid w:val="002D33B1"/>
    <w:rsid w:val="002D3591"/>
    <w:rsid w:val="00323613"/>
    <w:rsid w:val="003514A0"/>
    <w:rsid w:val="003567AE"/>
    <w:rsid w:val="00365A2B"/>
    <w:rsid w:val="00367377"/>
    <w:rsid w:val="003B27DB"/>
    <w:rsid w:val="003E34D6"/>
    <w:rsid w:val="003E62F7"/>
    <w:rsid w:val="003F1843"/>
    <w:rsid w:val="00410FC1"/>
    <w:rsid w:val="00431AC6"/>
    <w:rsid w:val="00437E95"/>
    <w:rsid w:val="004F7E17"/>
    <w:rsid w:val="0050729C"/>
    <w:rsid w:val="005129EA"/>
    <w:rsid w:val="005658C6"/>
    <w:rsid w:val="005A05CE"/>
    <w:rsid w:val="005A1AC7"/>
    <w:rsid w:val="005F15A7"/>
    <w:rsid w:val="005F1AC2"/>
    <w:rsid w:val="0060134F"/>
    <w:rsid w:val="00653AF6"/>
    <w:rsid w:val="00660971"/>
    <w:rsid w:val="006A75B6"/>
    <w:rsid w:val="006B0A04"/>
    <w:rsid w:val="006E4839"/>
    <w:rsid w:val="00723063"/>
    <w:rsid w:val="00726894"/>
    <w:rsid w:val="00726A1C"/>
    <w:rsid w:val="007521EB"/>
    <w:rsid w:val="007527F4"/>
    <w:rsid w:val="007534B1"/>
    <w:rsid w:val="0075598D"/>
    <w:rsid w:val="00763C00"/>
    <w:rsid w:val="00765FA8"/>
    <w:rsid w:val="007B6545"/>
    <w:rsid w:val="007C3C77"/>
    <w:rsid w:val="007D518C"/>
    <w:rsid w:val="00803482"/>
    <w:rsid w:val="00830CC4"/>
    <w:rsid w:val="00866571"/>
    <w:rsid w:val="0087110C"/>
    <w:rsid w:val="00872463"/>
    <w:rsid w:val="008B3522"/>
    <w:rsid w:val="008B5499"/>
    <w:rsid w:val="008C3563"/>
    <w:rsid w:val="008E750F"/>
    <w:rsid w:val="009C3936"/>
    <w:rsid w:val="009E594A"/>
    <w:rsid w:val="009E75E7"/>
    <w:rsid w:val="00A94428"/>
    <w:rsid w:val="00AD0F7A"/>
    <w:rsid w:val="00AD503B"/>
    <w:rsid w:val="00B032D9"/>
    <w:rsid w:val="00B25F11"/>
    <w:rsid w:val="00B73A5A"/>
    <w:rsid w:val="00B82319"/>
    <w:rsid w:val="00B86D42"/>
    <w:rsid w:val="00C65436"/>
    <w:rsid w:val="00CD2243"/>
    <w:rsid w:val="00CD79D3"/>
    <w:rsid w:val="00CE5BF0"/>
    <w:rsid w:val="00D036BA"/>
    <w:rsid w:val="00D06577"/>
    <w:rsid w:val="00D308F0"/>
    <w:rsid w:val="00DC050E"/>
    <w:rsid w:val="00DF324D"/>
    <w:rsid w:val="00E438A1"/>
    <w:rsid w:val="00E43C35"/>
    <w:rsid w:val="00F01E19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24171"/>
  <w15:docId w15:val="{A37CE119-ACA2-4DF4-AB1F-89A0A521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0657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rsid w:val="007559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65436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ody Text"/>
    <w:basedOn w:val="a"/>
    <w:link w:val="a8"/>
    <w:uiPriority w:val="99"/>
    <w:unhideWhenUsed/>
    <w:rsid w:val="00C65436"/>
    <w:pPr>
      <w:spacing w:before="0" w:beforeAutospacing="0" w:after="120" w:afterAutospacing="0" w:line="276" w:lineRule="auto"/>
    </w:pPr>
    <w:rPr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C65436"/>
    <w:rPr>
      <w:lang w:val="ru-RU"/>
    </w:rPr>
  </w:style>
  <w:style w:type="paragraph" w:customStyle="1" w:styleId="11">
    <w:name w:val="1"/>
    <w:basedOn w:val="a"/>
    <w:rsid w:val="00C6543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0.56999999999999995</c:v>
                </c:pt>
                <c:pt idx="2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7-4DB4-8FA1-25919CC42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готовы к обучению в школе</c:v>
                </c:pt>
                <c:pt idx="1">
                  <c:v>условно готовы</c:v>
                </c:pt>
                <c:pt idx="2">
                  <c:v>не готовы к обучению в школе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0.17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C-4769-9D9E-BEF8C850F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Удовлетворенность родителей работой детского сада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2016/17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'[Диаграмма в Microsoft Word]Лист1'!$B$2:$B$7</c:f>
              <c:numCache>
                <c:formatCode>General</c:formatCode>
                <c:ptCount val="6"/>
                <c:pt idx="0">
                  <c:v>3.7</c:v>
                </c:pt>
                <c:pt idx="1">
                  <c:v>3.6</c:v>
                </c:pt>
                <c:pt idx="2">
                  <c:v>3.8</c:v>
                </c:pt>
                <c:pt idx="3">
                  <c:v>3.8</c:v>
                </c:pt>
                <c:pt idx="4">
                  <c:v>3.7</c:v>
                </c:pt>
                <c:pt idx="5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D-406D-A592-EF674056DDFF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2017/18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'[Диаграмма в Microsoft Word]Лист1'!$C$2:$C$7</c:f>
              <c:numCache>
                <c:formatCode>General</c:formatCode>
                <c:ptCount val="6"/>
                <c:pt idx="0">
                  <c:v>3.6</c:v>
                </c:pt>
                <c:pt idx="1">
                  <c:v>3.6</c:v>
                </c:pt>
                <c:pt idx="2">
                  <c:v>3.3</c:v>
                </c:pt>
                <c:pt idx="3">
                  <c:v>3.8</c:v>
                </c:pt>
                <c:pt idx="4">
                  <c:v>3.6</c:v>
                </c:pt>
                <c:pt idx="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1D-406D-A592-EF674056DDFF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2018/19 у.г.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'[Диаграмма в Microsoft Word]Лист1'!$D$2:$D$7</c:f>
              <c:numCache>
                <c:formatCode>General</c:formatCode>
                <c:ptCount val="6"/>
                <c:pt idx="0">
                  <c:v>3.9</c:v>
                </c:pt>
                <c:pt idx="1">
                  <c:v>3.8</c:v>
                </c:pt>
                <c:pt idx="2">
                  <c:v>3.6</c:v>
                </c:pt>
                <c:pt idx="3">
                  <c:v>3.7</c:v>
                </c:pt>
                <c:pt idx="4">
                  <c:v>3.9</c:v>
                </c:pt>
                <c:pt idx="5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1D-406D-A592-EF674056DD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4121392"/>
        <c:axId val="517260080"/>
      </c:barChart>
      <c:catAx>
        <c:axId val="46412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260080"/>
        <c:crosses val="autoZero"/>
        <c:auto val="1"/>
        <c:lblAlgn val="ctr"/>
        <c:lblOffset val="100"/>
        <c:noMultiLvlLbl val="0"/>
      </c:catAx>
      <c:valAx>
        <c:axId val="51726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412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13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Наталья Антипина</cp:lastModifiedBy>
  <cp:revision>51</cp:revision>
  <cp:lastPrinted>2020-04-15T08:17:00Z</cp:lastPrinted>
  <dcterms:created xsi:type="dcterms:W3CDTF">2020-02-25T16:23:00Z</dcterms:created>
  <dcterms:modified xsi:type="dcterms:W3CDTF">2020-04-15T11:10:00Z</dcterms:modified>
</cp:coreProperties>
</file>