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A5" w:rsidRDefault="00CE06A5" w:rsidP="00CE06A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CE06A5" w:rsidRDefault="00CE06A5" w:rsidP="00CE06A5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0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устранению выявленных нарушений в ходе проверки соблюдения трудового законодательства</w:t>
      </w:r>
    </w:p>
    <w:p w:rsidR="00CE06A5" w:rsidRDefault="00CE06A5" w:rsidP="00CE06A5">
      <w:pPr>
        <w:pStyle w:val="a3"/>
        <w:jc w:val="center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МДОУ «Детский сад № 1 «Теремок»</w:t>
      </w:r>
    </w:p>
    <w:p w:rsidR="00CE06A5" w:rsidRPr="00213DAE" w:rsidRDefault="00CE06A5" w:rsidP="00CE06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4879" w:type="dxa"/>
        <w:tblLook w:val="04A0"/>
      </w:tblPr>
      <w:tblGrid>
        <w:gridCol w:w="567"/>
        <w:gridCol w:w="4531"/>
        <w:gridCol w:w="3828"/>
        <w:gridCol w:w="2976"/>
        <w:gridCol w:w="2977"/>
      </w:tblGrid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Перечень рекомендаций об устранении выявленных нарушений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Срок устранения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CE06A5" w:rsidRPr="00213DAE" w:rsidTr="00CE06A5">
        <w:trPr>
          <w:trHeight w:val="2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Заполнение трудовых книжек работников вести в соответствии с инструкцией</w:t>
            </w:r>
          </w:p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Минтруда России от 10.10.2003 №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 69 «Об утверждении Инструкции по заполнению трудовых книжек»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 их ведении)</w:t>
            </w:r>
          </w:p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C291F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Выполнено, записи в трудовых книжках исправлены.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В личных карточках работников, заполнить все необходимые  графы и разделы. Записи в личные карточки вносить  в соответствии с требованиями.</w:t>
            </w:r>
          </w:p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340A63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CE06A5" w:rsidRPr="00213DAE">
                <w:rPr>
                  <w:rFonts w:ascii="Times New Roman" w:hAnsi="Times New Roman" w:cs="Times New Roman"/>
                  <w:sz w:val="26"/>
                  <w:szCs w:val="26"/>
                </w:rPr>
                <w:t>Указания</w:t>
              </w:r>
            </w:hyperlink>
            <w:r w:rsidR="00CE06A5" w:rsidRPr="00213DAE">
              <w:rPr>
                <w:rFonts w:ascii="Times New Roman" w:hAnsi="Times New Roman" w:cs="Times New Roman"/>
                <w:sz w:val="26"/>
                <w:szCs w:val="26"/>
              </w:rPr>
              <w:t>, утвержденные Постановление</w:t>
            </w:r>
            <w:r w:rsidR="00CE06A5">
              <w:rPr>
                <w:rFonts w:ascii="Times New Roman" w:hAnsi="Times New Roman" w:cs="Times New Roman"/>
                <w:sz w:val="26"/>
                <w:szCs w:val="26"/>
              </w:rPr>
              <w:t>м Госкомстата РФ от 05.01.2004 №</w:t>
            </w:r>
            <w:r w:rsidR="00CE06A5"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 w:rsidR="00CE06A5" w:rsidRPr="00213DAE">
              <w:rPr>
                <w:rFonts w:ascii="Times New Roman" w:hAnsi="Times New Roman" w:cs="Times New Roman"/>
                <w:i/>
                <w:sz w:val="26"/>
                <w:szCs w:val="26"/>
              </w:rPr>
              <w:t>(при использовании  утвержденных данным Постановлением форм)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C291F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В личных карточках, в приказах о предоставлении отпуска указывать периоды в соответствии с периодами работы каждого работника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ст. 121,122 Трудового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C291F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Разработать и утвердить Порядок (Положение) о формировании, ведении, хранении личных дел (при их ведении).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C291F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формировании личных дел разработано.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Трудовые договоры дополнить обязательными   условиями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ст. 57 Трудового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C291F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трудовые договора включены обязательные условия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Исчисление стажа работы, дающего  право на ежегодный оплачиваемый отпуск производить в соответствии с требованиями трудового законодательства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pStyle w:val="ConsPlusNormal"/>
              <w:jc w:val="both"/>
              <w:rPr>
                <w:sz w:val="26"/>
                <w:szCs w:val="26"/>
              </w:rPr>
            </w:pPr>
            <w:r w:rsidRPr="00213DAE">
              <w:rPr>
                <w:sz w:val="26"/>
                <w:szCs w:val="26"/>
              </w:rPr>
              <w:t>ст. 121 Трудового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3431C3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заключении срочного трудового договора указывать точную причину, послужившую основанием для его заключения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ст. 57 Трудового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3431C3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всех видов инструктажей регистрировать в соответствующих </w:t>
            </w:r>
            <w:hyperlink r:id="rId5" w:history="1">
              <w:r w:rsidRPr="005600F7">
                <w:rPr>
                  <w:rFonts w:ascii="Times New Roman" w:hAnsi="Times New Roman" w:cs="Times New Roman"/>
                  <w:sz w:val="26"/>
                  <w:szCs w:val="26"/>
                </w:rPr>
                <w:t>журналах</w:t>
              </w:r>
            </w:hyperlink>
            <w:r w:rsidRPr="005600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инструктажей  с указанием подписи инструктируемого</w:t>
            </w:r>
          </w:p>
          <w:p w:rsidR="00CE06A5" w:rsidRDefault="00CE06A5" w:rsidP="00BE3DC7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2.1.3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. Порядка обучения, утвержденного Постановлением Минтруда России, Миноб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 России от 13.01.2003 №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 1/29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FA4271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первичный 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 инструктаж по охране труда на рабочем месте в соответствии с установленными сроками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П. 2.1.5. Порядка обучения, утвержденного Постановлением Минтруда России, Миноб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 России от 13.01.2003 №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 1/29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FA4271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ConsPlusNormal"/>
              <w:jc w:val="both"/>
              <w:rPr>
                <w:sz w:val="26"/>
                <w:szCs w:val="26"/>
              </w:rPr>
            </w:pPr>
            <w:r w:rsidRPr="00213DAE">
              <w:rPr>
                <w:sz w:val="26"/>
                <w:szCs w:val="26"/>
              </w:rPr>
              <w:t>Организовать и проводить обучение</w:t>
            </w:r>
            <w:r>
              <w:rPr>
                <w:sz w:val="26"/>
                <w:szCs w:val="26"/>
              </w:rPr>
              <w:t xml:space="preserve"> и проверку знаний требований охраны труда </w:t>
            </w:r>
            <w:r w:rsidRPr="00213DAE">
              <w:rPr>
                <w:sz w:val="26"/>
                <w:szCs w:val="26"/>
              </w:rPr>
              <w:t xml:space="preserve"> всех  работников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pStyle w:val="ConsPlusNormal"/>
              <w:jc w:val="both"/>
              <w:rPr>
                <w:sz w:val="26"/>
                <w:szCs w:val="26"/>
              </w:rPr>
            </w:pPr>
            <w:r w:rsidRPr="00213DAE">
              <w:rPr>
                <w:sz w:val="26"/>
                <w:szCs w:val="26"/>
              </w:rPr>
              <w:t xml:space="preserve">ст. 225 Трудового кодекса Российской Федерации; </w:t>
            </w:r>
          </w:p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Постановление Минтруда России, Миноб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разования России от 13.01.2003 №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 1/29</w:t>
            </w:r>
          </w:p>
          <w:p w:rsidR="00CE06A5" w:rsidRPr="00213DAE" w:rsidRDefault="00CE06A5" w:rsidP="00BE3DC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CE06A5" w:rsidRPr="00213DAE" w:rsidRDefault="00CE06A5" w:rsidP="00BE3D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6A5" w:rsidRPr="00213DAE" w:rsidRDefault="00CE06A5" w:rsidP="00BE3D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далее постоянно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FA4271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и проверка знаний требований охраны труда проведены для всех сотрудников ДОУ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4F6916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6916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проверку и пересмотр инструкций по охране труда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6911DF" w:rsidRDefault="00CE06A5" w:rsidP="00BE3D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911DF">
              <w:rPr>
                <w:rFonts w:ascii="Times New Roman" w:hAnsi="Times New Roman" w:cs="Times New Roman"/>
                <w:sz w:val="26"/>
                <w:szCs w:val="26"/>
              </w:rPr>
              <w:t>Введение новых правил по охране труда, Методические рекомендации по разработке государственных требований охраны труда, утвержденными Постановлением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Минтруда России от 17.12.2002 №</w:t>
            </w:r>
            <w:r w:rsidRPr="006911DF">
              <w:rPr>
                <w:rFonts w:ascii="Times New Roman" w:hAnsi="Times New Roman" w:cs="Times New Roman"/>
                <w:sz w:val="26"/>
                <w:szCs w:val="26"/>
              </w:rPr>
              <w:t xml:space="preserve"> 80; Методические рекомендации по разработке инструкций по охране труда, утвержденным Минтрудом России 13.05.2004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FA4271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Инструкции по охране труда приведены в соответствие с требованиями законодательства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8311D4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1D4">
              <w:rPr>
                <w:rFonts w:ascii="Times New Roman" w:hAnsi="Times New Roman" w:cs="Times New Roman"/>
                <w:sz w:val="26"/>
                <w:szCs w:val="26"/>
              </w:rPr>
              <w:t>Определить перечень работников, которым необходима выдача   СИЗ, организовать обеспечение, учет и контроль за выдаваемыми  СИЗ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8311D4" w:rsidRDefault="00CE06A5" w:rsidP="00BE3D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311D4">
              <w:rPr>
                <w:rFonts w:ascii="Times New Roman" w:hAnsi="Times New Roman" w:cs="Times New Roman"/>
                <w:sz w:val="26"/>
                <w:szCs w:val="26"/>
              </w:rPr>
              <w:t xml:space="preserve">Абз.4, 7,10 ч. 2 ст.212 Трудового кодекса Российской Федерации; </w:t>
            </w:r>
          </w:p>
          <w:p w:rsidR="00CE06A5" w:rsidRPr="008311D4" w:rsidRDefault="00CE06A5" w:rsidP="00BE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11D4">
              <w:rPr>
                <w:rFonts w:ascii="Times New Roman" w:hAnsi="Times New Roman" w:cs="Times New Roman"/>
                <w:sz w:val="26"/>
                <w:szCs w:val="26"/>
              </w:rPr>
              <w:t>Приказ Минздравсо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цразвития России от 01.06.2009 №</w:t>
            </w:r>
            <w:r w:rsidRPr="008311D4">
              <w:rPr>
                <w:rFonts w:ascii="Times New Roman" w:hAnsi="Times New Roman" w:cs="Times New Roman"/>
                <w:sz w:val="26"/>
                <w:szCs w:val="26"/>
              </w:rPr>
              <w:t xml:space="preserve"> 290н</w:t>
            </w:r>
          </w:p>
          <w:p w:rsidR="00CE06A5" w:rsidRPr="008311D4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866D1B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Составить и утвердить перечень рабочих мест и список работников, для которых необходима выдача смывающих и (или) обезвреживающих средств</w:t>
            </w:r>
          </w:p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340A63" w:rsidP="00BE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proofErr w:type="spellStart"/>
              <w:r w:rsidR="00CE06A5" w:rsidRPr="00213DAE">
                <w:rPr>
                  <w:rFonts w:ascii="Times New Roman" w:hAnsi="Times New Roman" w:cs="Times New Roman"/>
                  <w:sz w:val="26"/>
                  <w:szCs w:val="26"/>
                </w:rPr>
                <w:t>абз</w:t>
              </w:r>
              <w:proofErr w:type="spellEnd"/>
              <w:r w:rsidR="00CE06A5" w:rsidRPr="00213DAE">
                <w:rPr>
                  <w:rFonts w:ascii="Times New Roman" w:hAnsi="Times New Roman" w:cs="Times New Roman"/>
                  <w:sz w:val="26"/>
                  <w:szCs w:val="26"/>
                </w:rPr>
                <w:t>. 6 ч. 2 ст. 212</w:t>
              </w:r>
            </w:hyperlink>
            <w:r w:rsidR="00CE06A5"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 кодекса Российской Федерации; Приказ Минздравсоцразвития России от 17.12.2010 № 1122н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866D1B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ConsPlusNormal"/>
              <w:jc w:val="both"/>
              <w:rPr>
                <w:sz w:val="26"/>
                <w:szCs w:val="26"/>
              </w:rPr>
            </w:pPr>
            <w:r w:rsidRPr="00213DAE">
              <w:rPr>
                <w:sz w:val="26"/>
                <w:szCs w:val="26"/>
              </w:rPr>
              <w:t xml:space="preserve">Утвердить список контингентов работников, подлежащих периодическим и (или) предварительным осмотрам, с указанием вредных (опасных) производственных факторов, а также вида работы в соответствии с </w:t>
            </w:r>
            <w:hyperlink r:id="rId7" w:history="1">
              <w:r w:rsidRPr="00213DAE">
                <w:rPr>
                  <w:sz w:val="26"/>
                  <w:szCs w:val="26"/>
                </w:rPr>
                <w:t>Перечнем</w:t>
              </w:r>
            </w:hyperlink>
            <w:r w:rsidRPr="00213DAE">
              <w:rPr>
                <w:sz w:val="26"/>
                <w:szCs w:val="26"/>
              </w:rPr>
              <w:t xml:space="preserve"> факторов и </w:t>
            </w:r>
            <w:hyperlink r:id="rId8" w:history="1">
              <w:r w:rsidRPr="00213DAE">
                <w:rPr>
                  <w:sz w:val="26"/>
                  <w:szCs w:val="26"/>
                </w:rPr>
                <w:t>Перечнем</w:t>
              </w:r>
            </w:hyperlink>
            <w:r w:rsidRPr="00213DAE">
              <w:rPr>
                <w:sz w:val="26"/>
                <w:szCs w:val="26"/>
              </w:rPr>
              <w:t xml:space="preserve"> работ. </w:t>
            </w:r>
          </w:p>
          <w:p w:rsidR="00CE06A5" w:rsidRPr="00213DAE" w:rsidRDefault="00CE06A5" w:rsidP="00BE3DC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pStyle w:val="ConsPlusNormal"/>
              <w:ind w:firstLine="540"/>
              <w:rPr>
                <w:sz w:val="26"/>
                <w:szCs w:val="26"/>
              </w:rPr>
            </w:pPr>
            <w:r w:rsidRPr="00213DAE">
              <w:rPr>
                <w:sz w:val="26"/>
                <w:szCs w:val="26"/>
              </w:rPr>
              <w:t xml:space="preserve">П.7 раздела </w:t>
            </w:r>
            <w:r w:rsidRPr="00213DAE">
              <w:rPr>
                <w:sz w:val="26"/>
                <w:szCs w:val="26"/>
                <w:lang w:val="en-US"/>
              </w:rPr>
              <w:t>II</w:t>
            </w:r>
            <w:r w:rsidRPr="00213DAE">
              <w:rPr>
                <w:sz w:val="26"/>
                <w:szCs w:val="26"/>
              </w:rPr>
              <w:t xml:space="preserve"> , п.19, 21-22, 42 раздела </w:t>
            </w:r>
            <w:r w:rsidRPr="00213DAE">
              <w:rPr>
                <w:sz w:val="26"/>
                <w:szCs w:val="26"/>
                <w:lang w:val="en-US"/>
              </w:rPr>
              <w:t>III</w:t>
            </w:r>
            <w:r w:rsidRPr="00213DAE">
              <w:rPr>
                <w:sz w:val="26"/>
                <w:szCs w:val="26"/>
              </w:rPr>
              <w:t xml:space="preserve">, приказа Минздравсоцразвития РФ от 12.04.2011 № 302н; </w:t>
            </w:r>
          </w:p>
          <w:p w:rsidR="00CE06A5" w:rsidRPr="00213DAE" w:rsidRDefault="00340A63" w:rsidP="00BE3DC7">
            <w:pPr>
              <w:pStyle w:val="ConsPlusNormal"/>
              <w:ind w:firstLine="540"/>
              <w:rPr>
                <w:sz w:val="26"/>
                <w:szCs w:val="26"/>
              </w:rPr>
            </w:pPr>
            <w:hyperlink r:id="rId9" w:history="1">
              <w:r w:rsidR="00CE06A5" w:rsidRPr="00213DAE">
                <w:rPr>
                  <w:sz w:val="26"/>
                  <w:szCs w:val="26"/>
                </w:rPr>
                <w:t>Подпункт 9 п. 1 ст. 48</w:t>
              </w:r>
            </w:hyperlink>
            <w:r w:rsidR="00CE06A5" w:rsidRPr="00213DAE">
              <w:rPr>
                <w:sz w:val="26"/>
                <w:szCs w:val="26"/>
              </w:rPr>
              <w:t xml:space="preserve"> Фед</w:t>
            </w:r>
            <w:r w:rsidR="00CE06A5">
              <w:rPr>
                <w:sz w:val="26"/>
                <w:szCs w:val="26"/>
              </w:rPr>
              <w:t>ерального закона от 29.12.2012 № 273-ФЗ «</w:t>
            </w:r>
            <w:r w:rsidR="00CE06A5" w:rsidRPr="00213DAE">
              <w:rPr>
                <w:sz w:val="26"/>
                <w:szCs w:val="26"/>
              </w:rPr>
              <w:t>Об обра</w:t>
            </w:r>
            <w:r w:rsidR="00CE06A5">
              <w:rPr>
                <w:sz w:val="26"/>
                <w:szCs w:val="26"/>
              </w:rPr>
              <w:t>зовании в Российской Федерации»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563033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Организовать учет направлений, выдаваемых работникам для прохождения медосмотра.</w:t>
            </w:r>
          </w:p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п.8, п.24 Порядка, утвержденного приказом Министерства</w:t>
            </w:r>
          </w:p>
          <w:p w:rsidR="00CE06A5" w:rsidRPr="00213DAE" w:rsidRDefault="00CE06A5" w:rsidP="00BE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здравоохранения и социального</w:t>
            </w:r>
          </w:p>
          <w:p w:rsidR="00CE06A5" w:rsidRPr="00213DAE" w:rsidRDefault="00CE06A5" w:rsidP="00BE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развития Российской Федерации</w:t>
            </w:r>
          </w:p>
          <w:p w:rsidR="00CE06A5" w:rsidRPr="00213DAE" w:rsidRDefault="00CE06A5" w:rsidP="00BE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12 апреля 2011 г. №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 302н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866D1B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Проводить обязательное психиатрическое освидетельствование работников</w:t>
            </w:r>
          </w:p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Статья 213 Трудового кодекса российской Федерации, Постановление Правительства РФ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28.04.1993 №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 377</w:t>
            </w:r>
          </w:p>
          <w:p w:rsidR="00CE06A5" w:rsidRPr="00213DAE" w:rsidRDefault="00CE06A5" w:rsidP="00BE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О реализации Закона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О психиатрической помощи и гарантиях прав граждан при ее оказании" и Перечень к нему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установленными  сроками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87D77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Необходимые финансовые затраты на проведение психиатрического освидетельствования включены в смету расходов на 2021 год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BC2">
              <w:rPr>
                <w:rFonts w:ascii="Times New Roman" w:hAnsi="Times New Roman" w:cs="Times New Roman"/>
                <w:sz w:val="26"/>
                <w:szCs w:val="26"/>
              </w:rPr>
              <w:t>Ознакомить в письменной форме работников с результатами проведения специальной оценки усло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вий труда на их рабочих местах.</w:t>
            </w:r>
          </w:p>
          <w:p w:rsidR="00CE06A5" w:rsidRPr="00907BC2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Членам комиссии по проведению СОУТ подписать  карты СОУТ.</w:t>
            </w:r>
          </w:p>
          <w:p w:rsidR="00CE06A5" w:rsidRPr="00907BC2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907BC2" w:rsidRDefault="00340A63" w:rsidP="00BE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proofErr w:type="spellStart"/>
              <w:r w:rsidR="00CE06A5" w:rsidRPr="00907BC2">
                <w:rPr>
                  <w:rFonts w:ascii="Times New Roman" w:hAnsi="Times New Roman" w:cs="Times New Roman"/>
                  <w:sz w:val="26"/>
                  <w:szCs w:val="26"/>
                </w:rPr>
                <w:t>абз</w:t>
              </w:r>
              <w:proofErr w:type="spellEnd"/>
              <w:r w:rsidR="00CE06A5" w:rsidRPr="00907BC2">
                <w:rPr>
                  <w:rFonts w:ascii="Times New Roman" w:hAnsi="Times New Roman" w:cs="Times New Roman"/>
                  <w:sz w:val="26"/>
                  <w:szCs w:val="26"/>
                </w:rPr>
                <w:t>. 13 ч. 2 ст. 212</w:t>
              </w:r>
            </w:hyperlink>
            <w:r w:rsidR="00CE06A5" w:rsidRPr="00907BC2">
              <w:rPr>
                <w:rFonts w:ascii="Times New Roman" w:hAnsi="Times New Roman" w:cs="Times New Roman"/>
                <w:sz w:val="26"/>
                <w:szCs w:val="26"/>
              </w:rPr>
              <w:t xml:space="preserve"> Трудового  кодекса Российской Федерации; </w:t>
            </w:r>
            <w:hyperlink r:id="rId11" w:history="1">
              <w:r w:rsidR="00CE06A5" w:rsidRPr="00907BC2">
                <w:rPr>
                  <w:rFonts w:ascii="Times New Roman" w:hAnsi="Times New Roman" w:cs="Times New Roman"/>
                  <w:sz w:val="26"/>
                  <w:szCs w:val="26"/>
                </w:rPr>
                <w:t>п. 4 ч. 2 ст. 4</w:t>
              </w:r>
            </w:hyperlink>
            <w:r w:rsidR="00CE06A5">
              <w:rPr>
                <w:rFonts w:ascii="Times New Roman" w:hAnsi="Times New Roman" w:cs="Times New Roman"/>
                <w:sz w:val="26"/>
                <w:szCs w:val="26"/>
              </w:rPr>
              <w:t xml:space="preserve"> Закона №</w:t>
            </w:r>
            <w:r w:rsidR="00CE06A5" w:rsidRPr="00907BC2">
              <w:rPr>
                <w:rFonts w:ascii="Times New Roman" w:hAnsi="Times New Roman" w:cs="Times New Roman"/>
                <w:sz w:val="26"/>
                <w:szCs w:val="26"/>
              </w:rPr>
              <w:t xml:space="preserve"> 426-ФЗ «О специальной оценке условий труда»</w:t>
            </w:r>
          </w:p>
          <w:p w:rsidR="00CE06A5" w:rsidRPr="00907BC2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866D1B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CE06A5" w:rsidRPr="00213DAE" w:rsidTr="00CE06A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Разместить сводные данные о результатах специальной оценки условий труда на официальном сайте учреждения в информационно-телекоммуникационной сети «Интернет»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340A63" w:rsidP="00BE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E06A5" w:rsidRPr="00213DAE">
                <w:rPr>
                  <w:rFonts w:ascii="Times New Roman" w:hAnsi="Times New Roman" w:cs="Times New Roman"/>
                  <w:sz w:val="26"/>
                  <w:szCs w:val="26"/>
                </w:rPr>
                <w:t>ч. 6 ст. 15</w:t>
              </w:r>
            </w:hyperlink>
            <w:r w:rsidR="00CE06A5">
              <w:rPr>
                <w:rFonts w:ascii="Times New Roman" w:hAnsi="Times New Roman" w:cs="Times New Roman"/>
                <w:sz w:val="26"/>
                <w:szCs w:val="26"/>
              </w:rPr>
              <w:t xml:space="preserve"> Закона №</w:t>
            </w:r>
            <w:r w:rsidR="00CE06A5"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 426-ФЗ «О специальной оценке условий труда» от 28.12.2013</w:t>
            </w:r>
          </w:p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06A5" w:rsidRPr="00213DAE" w:rsidRDefault="00CE06A5" w:rsidP="00BE3DC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с даты получения акта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866D1B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Выполнено </w:t>
            </w:r>
          </w:p>
        </w:tc>
      </w:tr>
      <w:tr w:rsidR="00CE06A5" w:rsidRPr="00213DAE" w:rsidTr="007C7B37">
        <w:trPr>
          <w:trHeight w:val="28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Утвердить положение о системе управления охраной труда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06A5" w:rsidRPr="00213DAE" w:rsidRDefault="00CE06A5" w:rsidP="00BE3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Статья 209, 212 Трудового кодекса Российской </w:t>
            </w:r>
          </w:p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Федерации,</w:t>
            </w:r>
            <w:r w:rsidRPr="00213DAE">
              <w:rPr>
                <w:sz w:val="26"/>
                <w:szCs w:val="26"/>
              </w:rPr>
              <w:t xml:space="preserve"> 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труда и социальной защиты Росс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ийской Федерации от 19.08.2016 №</w:t>
            </w:r>
            <w:r w:rsidRPr="00213DAE">
              <w:rPr>
                <w:rFonts w:ascii="Times New Roman" w:hAnsi="Times New Roman" w:cs="Times New Roman"/>
                <w:sz w:val="26"/>
                <w:szCs w:val="26"/>
              </w:rPr>
              <w:t xml:space="preserve"> 438н</w:t>
            </w:r>
          </w:p>
          <w:p w:rsidR="00CE06A5" w:rsidRPr="00213DAE" w:rsidRDefault="00CE06A5" w:rsidP="00BE3D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Pr="00213DAE" w:rsidRDefault="00CE06A5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06A5" w:rsidRDefault="000F680D" w:rsidP="00BE3DC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утверждено 05.08.2020 года</w:t>
            </w:r>
          </w:p>
        </w:tc>
      </w:tr>
    </w:tbl>
    <w:p w:rsidR="00C868AD" w:rsidRDefault="00C868AD"/>
    <w:p w:rsidR="000F680D" w:rsidRDefault="000F680D"/>
    <w:p w:rsidR="000F680D" w:rsidRDefault="000F680D"/>
    <w:p w:rsidR="000F680D" w:rsidRPr="000F680D" w:rsidRDefault="000F68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680D">
        <w:rPr>
          <w:rFonts w:ascii="Times New Roman" w:hAnsi="Times New Roman" w:cs="Times New Roman"/>
          <w:sz w:val="28"/>
          <w:szCs w:val="28"/>
        </w:rPr>
        <w:t>Заведующий                                                    Н.Ю. Антипина</w:t>
      </w:r>
      <w:bookmarkEnd w:id="0"/>
    </w:p>
    <w:sectPr w:rsidR="000F680D" w:rsidRPr="000F680D" w:rsidSect="007C7B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F495C"/>
    <w:rsid w:val="000F680D"/>
    <w:rsid w:val="00144EA8"/>
    <w:rsid w:val="00340A63"/>
    <w:rsid w:val="003431C3"/>
    <w:rsid w:val="004F495C"/>
    <w:rsid w:val="00563033"/>
    <w:rsid w:val="007C7B37"/>
    <w:rsid w:val="00866D1B"/>
    <w:rsid w:val="00C868AD"/>
    <w:rsid w:val="00C87D77"/>
    <w:rsid w:val="00CC291F"/>
    <w:rsid w:val="00CE06A5"/>
    <w:rsid w:val="00FA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6A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E06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6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12747CC9EDDBB42E3FDB5994C4F6121CDD57B6D56720FD84808F1F1E2EC4706D052BF3554E3F2uDx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812747CC9EDDBB42E3FDB5994C4F6121CDD57B6D56720FD84808F1F1E2EC4706D052BF3554E1F0uDx3I" TargetMode="External"/><Relationship Id="rId12" Type="http://schemas.openxmlformats.org/officeDocument/2006/relationships/hyperlink" Target="consultantplus://offline/ref=50A540D52F8C333B29FA75652897813BEA5966D51CA37E2403AAAA99475AF907A140EE7667B91A557F5188980175072AD38E9831BC8C687BkD2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CDA82E3D3C77328554D4081751096C4EF00F919687B1AE4230F6CFD9CAA172603AC8DD39649467AjAM" TargetMode="External"/><Relationship Id="rId11" Type="http://schemas.openxmlformats.org/officeDocument/2006/relationships/hyperlink" Target="consultantplus://offline/ref=BAD87B4F86742C99F927271E037D60F62B700A862D849D8142A79616D65ED0D6441124A2DB2B62CBZE07M" TargetMode="External"/><Relationship Id="rId5" Type="http://schemas.openxmlformats.org/officeDocument/2006/relationships/hyperlink" Target="consultantplus://offline/ref=7F7231C27B22B4FBCE8EA1922ECBB30C3A053A6AD88F4A61098CB75D11B28D50074DE4579629CF2B52844676F785292BDC1A157217B567FFJ25BI" TargetMode="External"/><Relationship Id="rId10" Type="http://schemas.openxmlformats.org/officeDocument/2006/relationships/hyperlink" Target="consultantplus://offline/ref=EDCCDA82E3D3C77328554D4081751096C4EF00F919687B1AE4230F6CFD9CAA172603AC8DD39649467AjAM" TargetMode="External"/><Relationship Id="rId4" Type="http://schemas.openxmlformats.org/officeDocument/2006/relationships/hyperlink" Target="consultantplus://offline/ref=B54AF0AE92D66DD1EE824B30E2FA82E86E35FAB2E4FC795723AC1BE3B7616C8BF0338336451615O863K" TargetMode="External"/><Relationship Id="rId9" Type="http://schemas.openxmlformats.org/officeDocument/2006/relationships/hyperlink" Target="consultantplus://offline/ref=2B7CAD30981B196463353F1079CC01A86CB577FC073AD1F73008D0B1828B391801D6293E6253CE71k1E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User</cp:lastModifiedBy>
  <cp:revision>9</cp:revision>
  <cp:lastPrinted>2021-01-21T11:17:00Z</cp:lastPrinted>
  <dcterms:created xsi:type="dcterms:W3CDTF">2021-01-21T08:04:00Z</dcterms:created>
  <dcterms:modified xsi:type="dcterms:W3CDTF">2021-01-23T18:06:00Z</dcterms:modified>
</cp:coreProperties>
</file>