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24" w:rsidRDefault="00694F24" w:rsidP="00694F24">
      <w:pPr>
        <w:pStyle w:val="a7"/>
        <w:ind w:left="567"/>
        <w:jc w:val="righ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ПРИЛОЖЕНИЕ</w:t>
      </w:r>
    </w:p>
    <w:p w:rsidR="00694F24" w:rsidRDefault="00694F24" w:rsidP="00694F2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94F24" w:rsidRDefault="00694F24" w:rsidP="00694F2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41AB0">
        <w:rPr>
          <w:sz w:val="28"/>
          <w:szCs w:val="28"/>
        </w:rPr>
        <w:t>Меры социальной поддержки граждан, имеющих детей, установлены Законом Ярославской области от 19 декабря 2008 г. № 65-з «Социальный кодекс Ярославской области». Законом Ярославской области от 24 декабря 2018 г. № 92-з предусмотрены изменения в ст.</w:t>
      </w:r>
      <w:r>
        <w:rPr>
          <w:sz w:val="28"/>
          <w:szCs w:val="28"/>
        </w:rPr>
        <w:t xml:space="preserve"> </w:t>
      </w:r>
      <w:r w:rsidRPr="00641AB0">
        <w:rPr>
          <w:sz w:val="28"/>
          <w:szCs w:val="28"/>
        </w:rPr>
        <w:t>74.1.</w:t>
      </w:r>
    </w:p>
    <w:p w:rsidR="00694F24" w:rsidRPr="002E5C61" w:rsidRDefault="00694F24" w:rsidP="00694F24">
      <w:pPr>
        <w:ind w:firstLine="709"/>
        <w:jc w:val="both"/>
        <w:rPr>
          <w:szCs w:val="28"/>
        </w:rPr>
      </w:pPr>
    </w:p>
    <w:p w:rsidR="00694F24" w:rsidRPr="004F5C79" w:rsidRDefault="00694F24" w:rsidP="00694F24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1C84">
        <w:rPr>
          <w:rFonts w:ascii="Times New Roman" w:hAnsi="Times New Roman" w:cs="Times New Roman"/>
          <w:b/>
          <w:sz w:val="28"/>
          <w:szCs w:val="28"/>
          <w:u w:val="single"/>
        </w:rPr>
        <w:t>Новая редакция Статья</w:t>
      </w:r>
      <w:r w:rsidRPr="008F1C8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B38E9">
        <w:rPr>
          <w:rStyle w:val="a5"/>
          <w:rFonts w:ascii="Times New Roman" w:hAnsi="Times New Roman" w:cs="Times New Roman"/>
          <w:sz w:val="28"/>
          <w:szCs w:val="28"/>
          <w:u w:val="single"/>
        </w:rPr>
        <w:t>74.1</w:t>
      </w:r>
      <w:r w:rsidRPr="008F1C8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E5C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u w:val="single"/>
        </w:rPr>
        <w:t>омпенсация</w:t>
      </w:r>
      <w:r w:rsidRPr="002E5C61">
        <w:rPr>
          <w:rFonts w:ascii="Times New Roman" w:hAnsi="Times New Roman" w:cs="Times New Roman"/>
          <w:sz w:val="28"/>
          <w:szCs w:val="28"/>
          <w:u w:val="single"/>
        </w:rPr>
        <w:t xml:space="preserve"> расходов на присмотр и </w:t>
      </w:r>
      <w:r w:rsidRPr="008F1C84">
        <w:rPr>
          <w:rFonts w:ascii="Times New Roman" w:hAnsi="Times New Roman" w:cs="Times New Roman"/>
          <w:sz w:val="28"/>
          <w:szCs w:val="28"/>
          <w:u w:val="single"/>
        </w:rPr>
        <w:t xml:space="preserve">уход за детьми, осваивающими образовательные программы дошкольного образования </w:t>
      </w:r>
      <w:r w:rsidRPr="008F1C84">
        <w:rPr>
          <w:rFonts w:ascii="Times New Roman" w:hAnsi="Times New Roman" w:cs="Times New Roman"/>
          <w:sz w:val="28"/>
          <w:szCs w:val="28"/>
        </w:rPr>
        <w:t>(в</w:t>
      </w:r>
      <w:r w:rsidRPr="008F1C84">
        <w:rPr>
          <w:rFonts w:ascii="Times New Roman" w:hAnsi="Times New Roman"/>
          <w:sz w:val="28"/>
          <w:szCs w:val="28"/>
        </w:rPr>
        <w:t xml:space="preserve">ступает в силу с </w:t>
      </w:r>
      <w:r>
        <w:rPr>
          <w:rFonts w:ascii="Times New Roman" w:hAnsi="Times New Roman"/>
          <w:sz w:val="28"/>
          <w:szCs w:val="28"/>
        </w:rPr>
        <w:t>01 марта 2019 года</w:t>
      </w:r>
      <w:r w:rsidRPr="008F1C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94F24" w:rsidRDefault="00694F24" w:rsidP="00694F24">
      <w:pPr>
        <w:ind w:firstLine="709"/>
        <w:jc w:val="both"/>
      </w:pPr>
      <w:r>
        <w:t xml:space="preserve">Часть 3 данной статьи «Компенсация части родительской платы в дошкольной образовательной организации (далее-ДОО) назначается и выплачивается одному из родителей (законных представителей), внесших плату за присмотр и уход за ребенком в соответствующей образовательной организации (далее-компенсация), в случае </w:t>
      </w:r>
      <w:r>
        <w:rPr>
          <w:bCs/>
          <w:szCs w:val="28"/>
        </w:rPr>
        <w:t>если размер среднедушевого дохода семьи не превышает 1,5-кратную величину прожиточного минимума трудоспособного населения, установленную в Ярославской области, за второй квартал года, предшествующего году обращения за назначением указанной компенсации</w:t>
      </w:r>
      <w:r w:rsidRPr="000138A4">
        <w:rPr>
          <w:bCs/>
          <w:szCs w:val="28"/>
        </w:rPr>
        <w:t>.</w:t>
      </w:r>
    </w:p>
    <w:p w:rsidR="00694F24" w:rsidRDefault="00694F24" w:rsidP="00694F24">
      <w:pPr>
        <w:ind w:firstLine="709"/>
        <w:jc w:val="both"/>
      </w:pPr>
      <w:r>
        <w:t>Компенсация части родительской платы в ДОО многодетным семьям назначается</w:t>
      </w:r>
      <w:r w:rsidRPr="00C705AA">
        <w:t xml:space="preserve"> </w:t>
      </w:r>
      <w:r>
        <w:t>и выплачивается вне зависимости от размера среднедушевого дохода семьи».</w:t>
      </w:r>
    </w:p>
    <w:p w:rsidR="00694F24" w:rsidRDefault="00694F24" w:rsidP="00694F24">
      <w:pPr>
        <w:ind w:firstLine="709"/>
        <w:jc w:val="both"/>
      </w:pPr>
    </w:p>
    <w:p w:rsidR="00694F24" w:rsidRPr="00463331" w:rsidRDefault="00694F24" w:rsidP="00694F24">
      <w:pPr>
        <w:ind w:firstLine="709"/>
        <w:jc w:val="both"/>
      </w:pPr>
      <w:r>
        <w:rPr>
          <w:spacing w:val="2"/>
          <w:szCs w:val="28"/>
        </w:rPr>
        <w:t>В настоящее время подготовлен проект</w:t>
      </w:r>
      <w:r>
        <w:rPr>
          <w:spacing w:val="2"/>
          <w:szCs w:val="28"/>
        </w:rPr>
        <w:tab/>
      </w:r>
      <w:r w:rsidRPr="00524580">
        <w:rPr>
          <w:spacing w:val="2"/>
          <w:szCs w:val="28"/>
        </w:rPr>
        <w:t xml:space="preserve">Порядка </w:t>
      </w:r>
      <w:r w:rsidRPr="00463331">
        <w:t>назначения и выплаты компенсации части родительской платы за присмотр и уход за детьми</w:t>
      </w:r>
      <w:r w:rsidRPr="00463331">
        <w:rPr>
          <w:color w:val="2D2D2D"/>
          <w:spacing w:val="2"/>
          <w:szCs w:val="28"/>
        </w:rPr>
        <w:t>, в котором предусмотрено следующее.</w:t>
      </w:r>
    </w:p>
    <w:p w:rsidR="00694F24" w:rsidRDefault="00694F24" w:rsidP="00694F24">
      <w:pPr>
        <w:rPr>
          <w:u w:val="single"/>
        </w:rPr>
      </w:pPr>
    </w:p>
    <w:p w:rsidR="00694F24" w:rsidRDefault="00694F24" w:rsidP="00694F24">
      <w:pPr>
        <w:ind w:firstLine="709"/>
        <w:jc w:val="both"/>
      </w:pPr>
      <w:r w:rsidRPr="00C705AA">
        <w:t xml:space="preserve">Компенсация назначается на 12 месяцев с месяца подачи заявления родителем (законным представителем), но не позднее даты отчисления ребенка из ДОО. </w:t>
      </w:r>
    </w:p>
    <w:p w:rsidR="00694F24" w:rsidRPr="002E5C61" w:rsidRDefault="00694F24" w:rsidP="00694F24">
      <w:pPr>
        <w:ind w:firstLine="709"/>
        <w:jc w:val="both"/>
      </w:pPr>
      <w:r w:rsidRPr="00C705AA">
        <w:t>Дл</w:t>
      </w:r>
      <w:r>
        <w:t>я получения компенсации родитель (законный</w:t>
      </w:r>
      <w:r w:rsidRPr="00C705AA">
        <w:t xml:space="preserve"> пр</w:t>
      </w:r>
      <w:r>
        <w:t xml:space="preserve">едставитель) ежегодно </w:t>
      </w:r>
      <w:r w:rsidRPr="00C705AA">
        <w:t>представля</w:t>
      </w:r>
      <w:r>
        <w:t>е</w:t>
      </w:r>
      <w:r w:rsidRPr="00C705AA">
        <w:t>т в ДОО:</w:t>
      </w:r>
    </w:p>
    <w:p w:rsidR="00694F24" w:rsidRPr="005E1196" w:rsidRDefault="00694F24" w:rsidP="00694F24">
      <w:pPr>
        <w:ind w:firstLine="709"/>
        <w:jc w:val="both"/>
      </w:pPr>
      <w:r w:rsidRPr="005E1196">
        <w:t>- заявление на выплату компенсации и следующие документы:</w:t>
      </w:r>
    </w:p>
    <w:p w:rsidR="00694F24" w:rsidRPr="005E1196" w:rsidRDefault="00694F24" w:rsidP="00694F24">
      <w:pPr>
        <w:shd w:val="clear" w:color="auto" w:fill="FFFFFF"/>
        <w:ind w:firstLine="709"/>
        <w:jc w:val="both"/>
        <w:rPr>
          <w:spacing w:val="2"/>
          <w:szCs w:val="28"/>
        </w:rPr>
      </w:pPr>
      <w:r w:rsidRPr="005E1196">
        <w:t xml:space="preserve">- </w:t>
      </w:r>
      <w:r w:rsidRPr="002C612C">
        <w:rPr>
          <w:spacing w:val="2"/>
          <w:szCs w:val="28"/>
        </w:rPr>
        <w:t xml:space="preserve">копию паспорта или иного документа, удостоверяющего личность заявителя, для иностранных граждан - документ, подтверждающий право заявителя на пребывание в РФ, </w:t>
      </w:r>
      <w:r w:rsidRPr="002C612C">
        <w:rPr>
          <w:szCs w:val="28"/>
        </w:rPr>
        <w:t>документ</w:t>
      </w:r>
      <w:r>
        <w:rPr>
          <w:szCs w:val="28"/>
        </w:rPr>
        <w:t>, подтверждающий</w:t>
      </w:r>
      <w:r w:rsidRPr="002C612C">
        <w:rPr>
          <w:szCs w:val="28"/>
        </w:rPr>
        <w:t xml:space="preserve"> полномочия законного представителя ребенка, в случае если законный представитель ребенка не является его родителем</w:t>
      </w:r>
      <w:r w:rsidRPr="002C612C">
        <w:rPr>
          <w:spacing w:val="2"/>
          <w:szCs w:val="28"/>
        </w:rPr>
        <w:t>;</w:t>
      </w:r>
    </w:p>
    <w:p w:rsidR="00694F24" w:rsidRPr="005E1196" w:rsidRDefault="00694F24" w:rsidP="00694F24">
      <w:pPr>
        <w:ind w:firstLine="709"/>
        <w:jc w:val="both"/>
      </w:pPr>
      <w:r w:rsidRPr="005E1196">
        <w:t>- копию документа, удостоверяющего личность ребенка (двух и более детей</w:t>
      </w:r>
      <w:r>
        <w:t xml:space="preserve"> соответственно</w:t>
      </w:r>
      <w:r w:rsidRPr="005E1196">
        <w:t>);</w:t>
      </w:r>
    </w:p>
    <w:p w:rsidR="00694F24" w:rsidRPr="005E1196" w:rsidRDefault="00694F24" w:rsidP="00694F24">
      <w:pPr>
        <w:ind w:firstLine="709"/>
        <w:jc w:val="both"/>
      </w:pPr>
      <w:r w:rsidRPr="005E1196">
        <w:t>- копию свидетельства о браке (расторжении брака) заявителя;</w:t>
      </w:r>
    </w:p>
    <w:p w:rsidR="00694F24" w:rsidRPr="005E1196" w:rsidRDefault="00694F24" w:rsidP="00694F24">
      <w:pPr>
        <w:ind w:firstLine="709"/>
        <w:jc w:val="both"/>
      </w:pPr>
      <w:r w:rsidRPr="005E1196">
        <w:t>- копии страхового свидетельства государственного пенсионного страхования заявителя и ребенка (двух и более детей</w:t>
      </w:r>
      <w:r>
        <w:t xml:space="preserve"> соответственно</w:t>
      </w:r>
      <w:r w:rsidRPr="005E1196">
        <w:t>);</w:t>
      </w:r>
    </w:p>
    <w:p w:rsidR="00694F24" w:rsidRPr="005E1196" w:rsidRDefault="00694F24" w:rsidP="00694F24">
      <w:pPr>
        <w:ind w:firstLine="709"/>
        <w:jc w:val="both"/>
      </w:pPr>
      <w:r w:rsidRPr="005E1196">
        <w:lastRenderedPageBreak/>
        <w:t>- копию документа, подтверждающего проживание ребенка на территории Ярославской области (выписка из домовой книги или копия свидетельства о регистрации по месту жительства);</w:t>
      </w:r>
    </w:p>
    <w:p w:rsidR="00694F24" w:rsidRPr="005E1196" w:rsidRDefault="00694F24" w:rsidP="00694F24">
      <w:pPr>
        <w:ind w:firstLine="709"/>
        <w:jc w:val="both"/>
      </w:pPr>
      <w:r w:rsidRPr="005E1196">
        <w:t>- справка о составе семьи заявителя, выданная по месту жительства</w:t>
      </w:r>
      <w:r>
        <w:t xml:space="preserve"> или по месту пребывания</w:t>
      </w:r>
      <w:r w:rsidRPr="005E1196">
        <w:t>;</w:t>
      </w:r>
    </w:p>
    <w:p w:rsidR="00694F24" w:rsidRPr="005E1196" w:rsidRDefault="00694F24" w:rsidP="00694F24">
      <w:pPr>
        <w:ind w:firstLine="709"/>
        <w:jc w:val="both"/>
      </w:pPr>
      <w:r w:rsidRPr="00A426A2">
        <w:rPr>
          <w:b/>
        </w:rPr>
        <w:t>- документы, подтверждающие совокупный доход семьи заявителя</w:t>
      </w:r>
      <w:r w:rsidRPr="005E1196">
        <w:t xml:space="preserve"> </w:t>
      </w:r>
      <w:r w:rsidRPr="005E1196">
        <w:br/>
        <w:t>за 3 календарных месяца, предшествующие месяцу подачи заявления (справка о доходах физического лица за 3 месяца, справки о размере получаемой пенсии, стипендии, справка о выплате пособия по безработице, сведения о доходах лица, занимающегося предпринимательской деятельность справка о выплате приемному родителю (приемным родителям) ежемесячного вознаграждения по договору о приемной семье, иные документы, подтверждающие получение доходов);</w:t>
      </w:r>
    </w:p>
    <w:p w:rsidR="00694F24" w:rsidRPr="005E1196" w:rsidRDefault="00694F24" w:rsidP="00694F24">
      <w:pPr>
        <w:ind w:firstLine="709"/>
        <w:jc w:val="both"/>
      </w:pPr>
      <w:r w:rsidRPr="005E1196">
        <w:t xml:space="preserve">- копию трудовой книжки (при наличии) неработающих заявителя </w:t>
      </w:r>
      <w:proofErr w:type="gramStart"/>
      <w:r w:rsidRPr="005E1196">
        <w:t>и  членов</w:t>
      </w:r>
      <w:proofErr w:type="gramEnd"/>
      <w:r w:rsidRPr="005E1196">
        <w:t xml:space="preserve"> его семьи;</w:t>
      </w:r>
    </w:p>
    <w:p w:rsidR="00694F24" w:rsidRPr="005E1196" w:rsidRDefault="00694F24" w:rsidP="00694F24">
      <w:pPr>
        <w:ind w:firstLine="709"/>
        <w:jc w:val="both"/>
      </w:pPr>
      <w:r w:rsidRPr="005E1196">
        <w:t>- выписк</w:t>
      </w:r>
      <w:r>
        <w:t xml:space="preserve">у из расчетного счета заявителя-получателя </w:t>
      </w:r>
      <w:r w:rsidRPr="005E1196">
        <w:t>с указанием банковских реквизитов</w:t>
      </w:r>
      <w:r>
        <w:t xml:space="preserve">, заверенную </w:t>
      </w:r>
      <w:r>
        <w:rPr>
          <w:rFonts w:cs="Calibri"/>
          <w:spacing w:val="-2"/>
          <w:szCs w:val="28"/>
        </w:rPr>
        <w:t>специалистом банка</w:t>
      </w:r>
      <w:r w:rsidRPr="005E1196">
        <w:t>.</w:t>
      </w:r>
      <w:r w:rsidRPr="005B6055">
        <w:rPr>
          <w:rFonts w:cs="Calibri"/>
          <w:spacing w:val="-2"/>
          <w:szCs w:val="28"/>
        </w:rPr>
        <w:t xml:space="preserve"> </w:t>
      </w:r>
    </w:p>
    <w:p w:rsidR="00694F24" w:rsidRPr="005E1196" w:rsidRDefault="00694F24" w:rsidP="00694F24">
      <w:pPr>
        <w:ind w:firstLine="709"/>
        <w:jc w:val="both"/>
      </w:pPr>
      <w:r w:rsidRPr="005E1196">
        <w:t xml:space="preserve">ДОО </w:t>
      </w:r>
      <w:r>
        <w:t xml:space="preserve">в течение 3рабочих дней </w:t>
      </w:r>
      <w:r w:rsidRPr="005E1196">
        <w:t>рассматривает заявление, проводит проверку полноты и достоверности сведений, содержащихся в документах, представленных заявителем.</w:t>
      </w:r>
    </w:p>
    <w:p w:rsidR="00694F24" w:rsidRDefault="00694F24" w:rsidP="00694F24">
      <w:pPr>
        <w:shd w:val="clear" w:color="auto" w:fill="FFFFFF"/>
        <w:ind w:firstLine="709"/>
        <w:jc w:val="both"/>
        <w:rPr>
          <w:spacing w:val="2"/>
          <w:szCs w:val="28"/>
        </w:rPr>
      </w:pPr>
      <w:bookmarkStart w:id="0" w:name="sub_1032"/>
      <w:r w:rsidRPr="00840835">
        <w:rPr>
          <w:spacing w:val="2"/>
          <w:szCs w:val="28"/>
        </w:rPr>
        <w:t>По результата</w:t>
      </w:r>
      <w:r>
        <w:rPr>
          <w:spacing w:val="2"/>
          <w:szCs w:val="28"/>
        </w:rPr>
        <w:t xml:space="preserve">м рассмотрения заявления в течение </w:t>
      </w:r>
      <w:r w:rsidRPr="00840835">
        <w:rPr>
          <w:spacing w:val="2"/>
          <w:szCs w:val="28"/>
        </w:rPr>
        <w:t xml:space="preserve">30 </w:t>
      </w:r>
      <w:r>
        <w:rPr>
          <w:spacing w:val="2"/>
          <w:szCs w:val="28"/>
        </w:rPr>
        <w:t xml:space="preserve">календарных </w:t>
      </w:r>
      <w:r w:rsidRPr="00840835">
        <w:rPr>
          <w:spacing w:val="2"/>
          <w:szCs w:val="28"/>
        </w:rPr>
        <w:t xml:space="preserve">дней со дня его регистрации </w:t>
      </w:r>
      <w:r>
        <w:rPr>
          <w:spacing w:val="2"/>
          <w:szCs w:val="28"/>
        </w:rPr>
        <w:t>ДОО</w:t>
      </w:r>
      <w:r w:rsidRPr="00840835">
        <w:rPr>
          <w:spacing w:val="2"/>
          <w:szCs w:val="28"/>
        </w:rPr>
        <w:t xml:space="preserve"> принимает решение о предоставлении или об отказе в предоставлении социальной услуги и информирует родителей (законных представителей) о принятом решении любым доступным способом.</w:t>
      </w:r>
      <w:r>
        <w:rPr>
          <w:spacing w:val="2"/>
          <w:szCs w:val="28"/>
        </w:rPr>
        <w:t xml:space="preserve"> </w:t>
      </w:r>
    </w:p>
    <w:p w:rsidR="00694F24" w:rsidRDefault="00694F24" w:rsidP="00694F24">
      <w:pPr>
        <w:ind w:firstLine="709"/>
        <w:jc w:val="both"/>
      </w:pPr>
    </w:p>
    <w:p w:rsidR="00694F24" w:rsidRPr="005E1196" w:rsidRDefault="00694F24" w:rsidP="00694F24">
      <w:pPr>
        <w:ind w:firstLine="709"/>
        <w:jc w:val="both"/>
      </w:pPr>
      <w:r w:rsidRPr="005E1196">
        <w:t>Основанием для отказа в получении компенсации является:</w:t>
      </w:r>
    </w:p>
    <w:p w:rsidR="00694F24" w:rsidRPr="000314E3" w:rsidRDefault="00694F24" w:rsidP="00694F24">
      <w:pPr>
        <w:ind w:firstLine="709"/>
        <w:jc w:val="both"/>
      </w:pPr>
      <w:r w:rsidRPr="000314E3">
        <w:t>- представление неполного пакета документов, пред</w:t>
      </w:r>
      <w:r>
        <w:t>усмотренных пункта 2.</w:t>
      </w:r>
      <w:r w:rsidRPr="000314E3">
        <w:t>1 Порядка</w:t>
      </w:r>
      <w:r>
        <w:t xml:space="preserve"> назначения и выплаты компенсации части родительской платы за присмотр и уход за детьми;</w:t>
      </w:r>
    </w:p>
    <w:p w:rsidR="00694F24" w:rsidRPr="0098491F" w:rsidRDefault="00694F24" w:rsidP="00694F24">
      <w:pPr>
        <w:shd w:val="clear" w:color="auto" w:fill="FFFFFF"/>
        <w:ind w:firstLine="709"/>
        <w:jc w:val="both"/>
        <w:rPr>
          <w:spacing w:val="2"/>
          <w:szCs w:val="28"/>
        </w:rPr>
      </w:pPr>
      <w:r w:rsidRPr="005411AF">
        <w:rPr>
          <w:spacing w:val="2"/>
          <w:szCs w:val="28"/>
        </w:rPr>
        <w:t xml:space="preserve">- </w:t>
      </w:r>
      <w:r w:rsidRPr="0098491F">
        <w:rPr>
          <w:spacing w:val="2"/>
          <w:szCs w:val="28"/>
        </w:rPr>
        <w:t>превышение</w:t>
      </w:r>
      <w:r w:rsidRPr="0098491F">
        <w:rPr>
          <w:bCs/>
          <w:szCs w:val="28"/>
        </w:rPr>
        <w:t xml:space="preserve"> </w:t>
      </w:r>
      <w:r w:rsidRPr="0098491F">
        <w:rPr>
          <w:spacing w:val="2"/>
          <w:szCs w:val="28"/>
        </w:rPr>
        <w:t xml:space="preserve">совокупного дохода семьи </w:t>
      </w:r>
      <w:r w:rsidRPr="0098491F">
        <w:rPr>
          <w:bCs/>
          <w:szCs w:val="28"/>
        </w:rPr>
        <w:t>1,5-кратной величины прожиточного минимума трудоспособного населения, установленной в Ярославской области;</w:t>
      </w:r>
      <w:r w:rsidRPr="0098491F">
        <w:rPr>
          <w:spacing w:val="2"/>
          <w:szCs w:val="28"/>
        </w:rPr>
        <w:t xml:space="preserve"> </w:t>
      </w:r>
    </w:p>
    <w:p w:rsidR="00694F24" w:rsidRPr="005411AF" w:rsidRDefault="00694F24" w:rsidP="00694F24">
      <w:pPr>
        <w:shd w:val="clear" w:color="auto" w:fill="FFFFFF"/>
        <w:ind w:firstLine="709"/>
        <w:jc w:val="both"/>
        <w:rPr>
          <w:spacing w:val="2"/>
          <w:szCs w:val="28"/>
        </w:rPr>
      </w:pPr>
      <w:r w:rsidRPr="005411AF">
        <w:rPr>
          <w:spacing w:val="2"/>
          <w:szCs w:val="28"/>
        </w:rPr>
        <w:t xml:space="preserve">- </w:t>
      </w:r>
      <w:r>
        <w:rPr>
          <w:spacing w:val="2"/>
          <w:szCs w:val="28"/>
        </w:rPr>
        <w:t xml:space="preserve">представление </w:t>
      </w:r>
      <w:r w:rsidRPr="005411AF">
        <w:rPr>
          <w:spacing w:val="2"/>
          <w:szCs w:val="28"/>
        </w:rPr>
        <w:t>заяв</w:t>
      </w:r>
      <w:r>
        <w:rPr>
          <w:spacing w:val="2"/>
          <w:szCs w:val="28"/>
        </w:rPr>
        <w:t xml:space="preserve">ителем </w:t>
      </w:r>
      <w:r w:rsidRPr="005411AF">
        <w:rPr>
          <w:spacing w:val="2"/>
          <w:szCs w:val="28"/>
        </w:rPr>
        <w:t>до</w:t>
      </w:r>
      <w:r>
        <w:rPr>
          <w:spacing w:val="2"/>
          <w:szCs w:val="28"/>
        </w:rPr>
        <w:t>кументов, содержащих</w:t>
      </w:r>
      <w:r w:rsidRPr="005411AF">
        <w:rPr>
          <w:spacing w:val="2"/>
          <w:szCs w:val="28"/>
        </w:rPr>
        <w:t xml:space="preserve"> неполные и (или) н</w:t>
      </w:r>
      <w:r>
        <w:rPr>
          <w:spacing w:val="2"/>
          <w:szCs w:val="28"/>
        </w:rPr>
        <w:t xml:space="preserve">едостоверные сведения, </w:t>
      </w:r>
      <w:r w:rsidRPr="005411AF">
        <w:rPr>
          <w:spacing w:val="2"/>
          <w:szCs w:val="28"/>
        </w:rPr>
        <w:t>некорректные данные;</w:t>
      </w:r>
    </w:p>
    <w:p w:rsidR="00694F24" w:rsidRDefault="00694F24" w:rsidP="00694F24">
      <w:pPr>
        <w:ind w:firstLine="709"/>
        <w:jc w:val="both"/>
        <w:rPr>
          <w:spacing w:val="2"/>
          <w:szCs w:val="28"/>
        </w:rPr>
      </w:pPr>
      <w:r w:rsidRPr="005411AF">
        <w:rPr>
          <w:spacing w:val="2"/>
          <w:szCs w:val="28"/>
        </w:rPr>
        <w:t xml:space="preserve">- </w:t>
      </w:r>
      <w:r>
        <w:rPr>
          <w:spacing w:val="2"/>
          <w:szCs w:val="28"/>
        </w:rPr>
        <w:t>получение ранее данной меры</w:t>
      </w:r>
      <w:r w:rsidRPr="005411AF">
        <w:rPr>
          <w:spacing w:val="2"/>
          <w:szCs w:val="28"/>
        </w:rPr>
        <w:t xml:space="preserve"> социальной поддержки</w:t>
      </w:r>
      <w:r>
        <w:rPr>
          <w:spacing w:val="2"/>
          <w:szCs w:val="28"/>
        </w:rPr>
        <w:t xml:space="preserve"> другим родителем (законным представителем) обучающегося.</w:t>
      </w:r>
    </w:p>
    <w:p w:rsidR="00694F24" w:rsidRDefault="00694F24" w:rsidP="00694F24">
      <w:pPr>
        <w:ind w:firstLine="709"/>
        <w:jc w:val="both"/>
      </w:pPr>
      <w:r w:rsidRPr="000314E3">
        <w:t>Руководи</w:t>
      </w:r>
      <w:r>
        <w:t>тель ДОО</w:t>
      </w:r>
      <w:r w:rsidRPr="000314E3">
        <w:t xml:space="preserve"> </w:t>
      </w:r>
      <w:r>
        <w:t xml:space="preserve">после принятия положительного решения о назначении компенсации в течение одного рабочего дня </w:t>
      </w:r>
      <w:r w:rsidRPr="000314E3">
        <w:t xml:space="preserve">издает приказ о выплате компенсации с определением процента </w:t>
      </w:r>
      <w:r>
        <w:t xml:space="preserve">выплаты </w:t>
      </w:r>
      <w:r w:rsidRPr="000314E3">
        <w:t>компенсации на каждого ребенка.</w:t>
      </w:r>
      <w:bookmarkStart w:id="1" w:name="sub_1033"/>
      <w:bookmarkEnd w:id="0"/>
    </w:p>
    <w:p w:rsidR="00694F24" w:rsidRPr="002E5C61" w:rsidRDefault="00694F24" w:rsidP="00694F24">
      <w:pPr>
        <w:ind w:firstLine="709"/>
        <w:jc w:val="both"/>
      </w:pPr>
      <w:r w:rsidRPr="00150FDC">
        <w:t xml:space="preserve">Выплата компенсации </w:t>
      </w:r>
      <w:proofErr w:type="gramStart"/>
      <w:r w:rsidRPr="00150FDC">
        <w:t>производится</w:t>
      </w:r>
      <w:proofErr w:type="gramEnd"/>
      <w:r w:rsidRPr="00150FDC">
        <w:t xml:space="preserve"> начиная с месяца, следующего за месяцем подачи заявления на выплату компенсации и </w:t>
      </w:r>
      <w:bookmarkEnd w:id="1"/>
      <w:r w:rsidRPr="00150FDC">
        <w:t>прекращается по истечении срока, на который назначена выплата</w:t>
      </w:r>
      <w:r>
        <w:t>.</w:t>
      </w:r>
      <w:r w:rsidRPr="00150FDC">
        <w:t xml:space="preserve"> </w:t>
      </w:r>
    </w:p>
    <w:p w:rsidR="00AB5758" w:rsidRDefault="00AB5758"/>
    <w:p w:rsidR="00F73D23" w:rsidRDefault="00F73D23"/>
    <w:p w:rsidR="00F73D23" w:rsidRDefault="00F73D23">
      <w:r>
        <w:t xml:space="preserve">График приема документов: </w:t>
      </w:r>
    </w:p>
    <w:p w:rsidR="00F73D23" w:rsidRDefault="00F73D23">
      <w:r>
        <w:t xml:space="preserve">еженедельно: понедельник, среда с 15.30 до 17.30 </w:t>
      </w:r>
    </w:p>
    <w:p w:rsidR="00F73D23" w:rsidRDefault="00F73D23">
      <w:bookmarkStart w:id="2" w:name="_GoBack"/>
      <w:bookmarkEnd w:id="2"/>
      <w:r>
        <w:t>в кабинете заведующего детским садом</w:t>
      </w:r>
    </w:p>
    <w:sectPr w:rsidR="00F7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F1AE4"/>
    <w:multiLevelType w:val="hybridMultilevel"/>
    <w:tmpl w:val="EB94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24"/>
    <w:rsid w:val="00694F24"/>
    <w:rsid w:val="00AB5758"/>
    <w:rsid w:val="00F7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F9D0BA"/>
  <w15:chartTrackingRefBased/>
  <w15:docId w15:val="{8803CB41-86BC-4C10-AEBA-D96DF621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F24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4">
    <w:name w:val="No Spacing"/>
    <w:uiPriority w:val="1"/>
    <w:qFormat/>
    <w:rsid w:val="00694F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Цветовое выделение"/>
    <w:uiPriority w:val="99"/>
    <w:rsid w:val="00694F24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694F24"/>
    <w:pPr>
      <w:widowControl w:val="0"/>
      <w:overflowPunct/>
      <w:ind w:left="1612" w:hanging="892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7">
    <w:name w:val="Принят ГД"/>
    <w:basedOn w:val="a"/>
    <w:rsid w:val="00694F24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94F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4F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Наталья Антипина</cp:lastModifiedBy>
  <cp:revision>3</cp:revision>
  <cp:lastPrinted>2018-12-25T11:05:00Z</cp:lastPrinted>
  <dcterms:created xsi:type="dcterms:W3CDTF">2018-12-25T11:04:00Z</dcterms:created>
  <dcterms:modified xsi:type="dcterms:W3CDTF">2019-01-31T08:00:00Z</dcterms:modified>
</cp:coreProperties>
</file>