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D" w:rsidRPr="0009746B" w:rsidRDefault="009A5DED" w:rsidP="0009746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9746B">
        <w:rPr>
          <w:rFonts w:ascii="Times New Roman" w:eastAsia="Calibri" w:hAnsi="Times New Roman" w:cs="Times New Roman"/>
          <w:b/>
          <w:sz w:val="32"/>
          <w:szCs w:val="32"/>
        </w:rPr>
        <w:t>НАКАЗЫВАТЬ РЕБЁНКА ЛУЧШЕ, ЛИШАЯ ЕГО ХОРОШЕГО, ЧЕМ ДЕЛАЯ ЕМУ ПЛОХОЕ</w:t>
      </w:r>
      <w:proofErr w:type="gramEnd"/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 xml:space="preserve">Другими словами, лучше наказывать, двигаясь в направлении от «плюса» к нулю, чем от нуля к «минусу»; причем под нулем подразумевается нейтральный, ровный тон ваших взаимоотношений с ребёнком. </w:t>
      </w:r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 xml:space="preserve">А что означает «плюс»? Вот примеры: в семье заведено, что по выходным дням отец ездит с сыном на рыбалку, или мама печет любимый пирог, или все вместе отправляются на прогулку. </w:t>
      </w:r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>Дети очень ценят подобные семейные традиции. Когда родитель уделяет им специальное внимание и с ним интересно, – это настоящий праздник для ребенка. Однако</w:t>
      </w:r>
      <w:proofErr w:type="gramStart"/>
      <w:r w:rsidRPr="0009746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9746B">
        <w:rPr>
          <w:rFonts w:ascii="Times New Roman" w:eastAsia="Calibri" w:hAnsi="Times New Roman" w:cs="Times New Roman"/>
          <w:sz w:val="28"/>
          <w:szCs w:val="28"/>
        </w:rPr>
        <w:t xml:space="preserve"> если случается непослушание или проступок, то «праздник» в этот день или на этой неделе отменяется.</w:t>
      </w:r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>Наказание ли это? Конечно, и довольно ощутимое! И главное – не обидное и не оскорбительное. Ведь дети хорошо чувствуют справедливость, а это справедливо, когда родитель не дарит им свое время, потому что расстроен или рассержен.</w:t>
      </w:r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>А что бывает, если из-за того, что родителю всегда «некогда», все воспитание ограничивается требованиями, замечаниями и «минусовыми» наказаниями? Как правило, в таких случаях добиться дисциплины бывает намного труднее. Но главное – это опасность потерять контакт с ребенком: ведь взаимное недовольство, которое здесь неизбежно, будет накапливаться и разъединять.</w:t>
      </w:r>
    </w:p>
    <w:p w:rsid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>Какой же практический вывод? Наверное, он уже ясен: нужно иметь запас больших и маленьких праздников. Придумайте несколько занятий с ребенком или несколько семейных дел, традиций, которые будут создавать зону радости. Сделайте некоторые из этих занятий или дел регулярными, чтобы ребенок ждал их и знал, что они наступят обязательно, если он не сделает чего-то очень плохого. Отменяйте их, только если случился проступок, действительно ощутимый, и вы на самом деле расстроены. Однако не угрожайте их отменой по мелочам.</w:t>
      </w:r>
    </w:p>
    <w:p w:rsidR="009A5DED" w:rsidRPr="0009746B" w:rsidRDefault="009A5DED" w:rsidP="0009746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746B">
        <w:rPr>
          <w:rFonts w:ascii="Times New Roman" w:eastAsia="Calibri" w:hAnsi="Times New Roman" w:cs="Times New Roman"/>
          <w:sz w:val="28"/>
          <w:szCs w:val="28"/>
        </w:rPr>
        <w:t>Зона радости – это «золотой фонд» вашей жизни с ребенком. Она одновременно – и зона его ближайшего развития, и основа вашего с ним доброжелательного общения, и залог бесконфликтной дисциплины.</w:t>
      </w:r>
    </w:p>
    <w:p w:rsidR="00822A87" w:rsidRPr="0009746B" w:rsidRDefault="0009746B" w:rsidP="0009746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BC4">
        <w:rPr>
          <w:rFonts w:ascii="Times New Roman" w:eastAsia="Calibri" w:hAnsi="Times New Roman" w:cs="Times New Roman"/>
          <w:sz w:val="24"/>
          <w:szCs w:val="24"/>
        </w:rPr>
        <w:t xml:space="preserve">Ю.Б. </w:t>
      </w:r>
      <w:proofErr w:type="spellStart"/>
      <w:r w:rsidRPr="001C7BC4">
        <w:rPr>
          <w:rFonts w:ascii="Times New Roman" w:eastAsia="Calibri" w:hAnsi="Times New Roman" w:cs="Times New Roman"/>
          <w:sz w:val="24"/>
          <w:szCs w:val="24"/>
        </w:rPr>
        <w:t>Гиппенрейтер</w:t>
      </w:r>
      <w:proofErr w:type="spellEnd"/>
      <w:r w:rsidRPr="001C7BC4">
        <w:rPr>
          <w:rFonts w:ascii="Times New Roman" w:eastAsia="Calibri" w:hAnsi="Times New Roman" w:cs="Times New Roman"/>
          <w:sz w:val="24"/>
          <w:szCs w:val="24"/>
        </w:rPr>
        <w:t xml:space="preserve"> (из книги «Общаться с ребёнком.</w:t>
      </w:r>
      <w:proofErr w:type="gramEnd"/>
      <w:r w:rsidRPr="001C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BC4">
        <w:rPr>
          <w:rFonts w:ascii="Times New Roman" w:eastAsia="Calibri" w:hAnsi="Times New Roman" w:cs="Times New Roman"/>
          <w:sz w:val="24"/>
          <w:szCs w:val="24"/>
        </w:rPr>
        <w:t>Как?»)</w:t>
      </w:r>
      <w:bookmarkStart w:id="0" w:name="_GoBack"/>
      <w:bookmarkEnd w:id="0"/>
      <w:proofErr w:type="gramEnd"/>
    </w:p>
    <w:sectPr w:rsidR="00822A87" w:rsidRPr="0009746B" w:rsidSect="0009746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3"/>
    <w:rsid w:val="0009746B"/>
    <w:rsid w:val="003574A3"/>
    <w:rsid w:val="00822A87"/>
    <w:rsid w:val="009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4</cp:revision>
  <dcterms:created xsi:type="dcterms:W3CDTF">2015-04-13T10:04:00Z</dcterms:created>
  <dcterms:modified xsi:type="dcterms:W3CDTF">2015-04-13T10:38:00Z</dcterms:modified>
</cp:coreProperties>
</file>