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48" w:rsidRPr="006D793A" w:rsidRDefault="00442348" w:rsidP="00794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348" w:rsidRPr="006D793A" w:rsidRDefault="00442348" w:rsidP="00794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348" w:rsidRPr="006D793A" w:rsidRDefault="00442348" w:rsidP="00794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CF7" w:rsidRPr="006D793A" w:rsidRDefault="00794CF7" w:rsidP="00794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КОЛЛЕКТИВНЫЙ ДОГОВОР</w:t>
      </w:r>
    </w:p>
    <w:p w:rsidR="00794CF7" w:rsidRPr="006D793A" w:rsidRDefault="00794CF7" w:rsidP="00794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дошкольного</w:t>
      </w:r>
      <w:r w:rsidR="006D793A" w:rsidRPr="006D7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образовательного учреждения «Детский сад №1 «Теремок» Гаврилов Ямского</w:t>
      </w:r>
      <w:r w:rsidRPr="006D7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муниципального района Ярославской области</w:t>
      </w:r>
    </w:p>
    <w:p w:rsidR="00794CF7" w:rsidRPr="006D793A" w:rsidRDefault="006D793A" w:rsidP="00794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на 2020 -  2023</w:t>
      </w:r>
      <w:r w:rsidR="00794CF7"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94CF7" w:rsidRPr="006D793A" w:rsidRDefault="00794CF7" w:rsidP="00794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6D7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Принят</w:t>
      </w:r>
      <w:proofErr w:type="gramEnd"/>
      <w:r w:rsidRPr="006D7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общем собрании  работников</w:t>
      </w:r>
    </w:p>
    <w:p w:rsidR="00794CF7" w:rsidRPr="006D793A" w:rsidRDefault="00794CF7" w:rsidP="00794CF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</w:t>
      </w:r>
      <w:r w:rsidR="006D793A" w:rsidRPr="006D7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Протокол от «___»  ________года № _____</w:t>
      </w:r>
      <w:r w:rsidRPr="006D7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794CF7" w:rsidRPr="006D793A" w:rsidRDefault="00794CF7" w:rsidP="00794CF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94CF7" w:rsidRPr="006D793A" w:rsidRDefault="00794CF7" w:rsidP="00794C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6D793A" w:rsidP="0079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.</w:t>
      </w:r>
    </w:p>
    <w:p w:rsidR="00794CF7" w:rsidRPr="006D793A" w:rsidRDefault="00794CF7" w:rsidP="00794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Содержание: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6247"/>
        <w:gridCol w:w="1418"/>
      </w:tblGrid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Страница 1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3-4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Занятость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переобучение , условия высвобождения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4-5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Рабочее время и время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5-6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6-7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7-9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Гарантии и компенсации работникам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9-10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Раздел 7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Обеспечение прав и гарантий деятельности Совета трудового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10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Раздел 8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коллективного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10-11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Раздел 9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12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</w:t>
            </w:r>
            <w:r w:rsidR="006D793A">
              <w:rPr>
                <w:rFonts w:ascii="Times New Roman" w:hAnsi="Times New Roman" w:cs="Times New Roman"/>
                <w:sz w:val="28"/>
                <w:szCs w:val="28"/>
              </w:rPr>
              <w:t xml:space="preserve">орядка для работников  МДОУ «Детский сад №1 «Теремок» Гаврилов Ямского </w:t>
            </w: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13-27</w:t>
            </w:r>
          </w:p>
        </w:tc>
      </w:tr>
      <w:tr w:rsidR="00794CF7" w:rsidRPr="006D793A" w:rsidTr="00794CF7">
        <w:trPr>
          <w:trHeight w:val="61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Положение об оплате труда сотрудников детского сада и материальном стимулировании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27-41</w:t>
            </w:r>
          </w:p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План мероприятий  по улучшению условий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42-43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Перечень профессий и должностей работников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право на обеспечение специальной одеждой, обувью и другими средствами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44-46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 о комиссии по охране труда и </w:t>
            </w: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предупреждению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47-</w:t>
            </w: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уполномоченном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доверенном) лице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51-54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Нормы выдачи работникам смывающих и обезвреживающих средств, порядок и условия выдачи.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Режим и время приема пищи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94CF7" w:rsidRPr="006D793A" w:rsidTr="00794C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комиссии по ведению коллективных переговоров, подготовки проекта, заключению и организации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коллективного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Стр. 57-58</w:t>
            </w:r>
          </w:p>
        </w:tc>
      </w:tr>
    </w:tbl>
    <w:p w:rsidR="00794CF7" w:rsidRPr="006D793A" w:rsidRDefault="00794CF7" w:rsidP="00794CF7">
      <w:pPr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1. ОБЩИЕ ПОЛОЖЕНИЯ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1.1.Настоящий коллективный договор является правовым актом, регулирующим     социально-трудовые отношения между работодателем и работниками на основе согласования взаимных социально-экономических интересов сторон, направленных на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эффективную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производственную деятельность организации.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1.2. Сторонами коллективного договора явл</w:t>
      </w:r>
      <w:r w:rsidR="006D793A">
        <w:rPr>
          <w:rFonts w:ascii="Times New Roman" w:hAnsi="Times New Roman" w:cs="Times New Roman"/>
          <w:sz w:val="28"/>
          <w:szCs w:val="28"/>
        </w:rPr>
        <w:t xml:space="preserve">яются: работники МДОУ </w:t>
      </w:r>
      <w:r w:rsidRPr="006D793A">
        <w:rPr>
          <w:rFonts w:ascii="Times New Roman" w:hAnsi="Times New Roman" w:cs="Times New Roman"/>
          <w:sz w:val="28"/>
          <w:szCs w:val="28"/>
        </w:rPr>
        <w:t xml:space="preserve"> </w:t>
      </w:r>
      <w:r w:rsidR="006D793A">
        <w:rPr>
          <w:rFonts w:ascii="Times New Roman" w:hAnsi="Times New Roman" w:cs="Times New Roman"/>
          <w:sz w:val="28"/>
          <w:szCs w:val="28"/>
        </w:rPr>
        <w:t>«Детский  сад №1 «Теремок»</w:t>
      </w:r>
      <w:r w:rsidRPr="006D793A">
        <w:rPr>
          <w:rFonts w:ascii="Times New Roman" w:hAnsi="Times New Roman" w:cs="Times New Roman"/>
          <w:sz w:val="28"/>
          <w:szCs w:val="28"/>
        </w:rPr>
        <w:t xml:space="preserve">   в </w:t>
      </w:r>
      <w:r w:rsidR="006D793A">
        <w:rPr>
          <w:rFonts w:ascii="Times New Roman" w:hAnsi="Times New Roman" w:cs="Times New Roman"/>
          <w:sz w:val="28"/>
          <w:szCs w:val="28"/>
        </w:rPr>
        <w:t xml:space="preserve"> </w:t>
      </w:r>
      <w:r w:rsidRPr="006D793A">
        <w:rPr>
          <w:rFonts w:ascii="Times New Roman" w:hAnsi="Times New Roman" w:cs="Times New Roman"/>
          <w:sz w:val="28"/>
          <w:szCs w:val="28"/>
        </w:rPr>
        <w:t xml:space="preserve">лице  </w:t>
      </w:r>
      <w:r w:rsidR="005A2D7E">
        <w:rPr>
          <w:rFonts w:ascii="Times New Roman" w:hAnsi="Times New Roman" w:cs="Times New Roman"/>
          <w:sz w:val="28"/>
          <w:szCs w:val="28"/>
          <w:u w:val="single"/>
        </w:rPr>
        <w:t>их представителя – Совета трудового коллектива</w:t>
      </w:r>
      <w:r w:rsidR="006D79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793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6D7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и  работодатель в лице руководителя организации _</w:t>
      </w:r>
      <w:r w:rsidR="006D793A">
        <w:rPr>
          <w:rFonts w:ascii="Times New Roman" w:hAnsi="Times New Roman" w:cs="Times New Roman"/>
          <w:sz w:val="28"/>
          <w:szCs w:val="28"/>
          <w:u w:val="single"/>
        </w:rPr>
        <w:t xml:space="preserve"> заведующей МДОУ «Д</w:t>
      </w:r>
      <w:r w:rsidRPr="006D793A">
        <w:rPr>
          <w:rFonts w:ascii="Times New Roman" w:hAnsi="Times New Roman" w:cs="Times New Roman"/>
          <w:sz w:val="28"/>
          <w:szCs w:val="28"/>
          <w:u w:val="single"/>
        </w:rPr>
        <w:t xml:space="preserve">етский сад </w:t>
      </w:r>
      <w:r w:rsidR="006D793A">
        <w:rPr>
          <w:rFonts w:ascii="Times New Roman" w:hAnsi="Times New Roman" w:cs="Times New Roman"/>
          <w:sz w:val="28"/>
          <w:szCs w:val="28"/>
          <w:u w:val="single"/>
        </w:rPr>
        <w:t xml:space="preserve"> №1 «Теремок»– Антипиной Наталии Юрьевны</w:t>
      </w:r>
      <w:r w:rsidRPr="006D793A">
        <w:rPr>
          <w:rFonts w:ascii="Times New Roman" w:hAnsi="Times New Roman" w:cs="Times New Roman"/>
          <w:sz w:val="28"/>
          <w:szCs w:val="28"/>
        </w:rPr>
        <w:t>__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1.3. Коллективный договор вступает в силу с «</w:t>
      </w:r>
      <w:r w:rsidRPr="006D79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793A">
        <w:rPr>
          <w:rFonts w:ascii="Times New Roman" w:hAnsi="Times New Roman" w:cs="Times New Roman"/>
          <w:sz w:val="28"/>
          <w:szCs w:val="28"/>
        </w:rPr>
        <w:t>»</w:t>
      </w:r>
      <w:r w:rsidR="006D793A">
        <w:rPr>
          <w:rFonts w:ascii="Times New Roman" w:hAnsi="Times New Roman" w:cs="Times New Roman"/>
          <w:sz w:val="28"/>
          <w:szCs w:val="28"/>
        </w:rPr>
        <w:t xml:space="preserve"> _20___</w:t>
      </w:r>
      <w:r w:rsidRPr="006D793A">
        <w:rPr>
          <w:rFonts w:ascii="Times New Roman" w:hAnsi="Times New Roman" w:cs="Times New Roman"/>
          <w:sz w:val="28"/>
          <w:szCs w:val="28"/>
        </w:rPr>
        <w:t xml:space="preserve">г. и действует до  </w:t>
      </w:r>
      <w:r w:rsidR="006D793A">
        <w:rPr>
          <w:rFonts w:ascii="Times New Roman" w:hAnsi="Times New Roman" w:cs="Times New Roman"/>
          <w:sz w:val="28"/>
          <w:szCs w:val="28"/>
          <w:u w:val="single"/>
        </w:rPr>
        <w:t xml:space="preserve">      «___»       20        </w:t>
      </w:r>
      <w:r w:rsidRPr="006D793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6D793A">
        <w:rPr>
          <w:rFonts w:ascii="Times New Roman" w:hAnsi="Times New Roman" w:cs="Times New Roman"/>
          <w:sz w:val="28"/>
          <w:szCs w:val="28"/>
        </w:rPr>
        <w:t>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1.4. Коллективный договор распространяется на всех работников организации.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1.5. В случае реорганизации организации коллективный договор сохраняет свое действие на весь период реорганизации.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При реорганизации или смене формы собственности организации любая из сторон имеет право направить другой стороне предложение о продлении действия прежнего коллективного договора на срок до трех лет.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1.6. Индивидуальные трудовые договоры в организации не могут ухудшать положение работников по сравнению с установленными положениями коллективного договора.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1.7. Стороны приняли на себя обязательство в период действия настоящего коллективного договора не выдвигать новые требования и не конфликтовать по трудовым вопросам, включенным в него, при условии их выполнения.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1.8. Ни одна из Сторон не может в течение срока действия коллективного договора в одностороннем порядке изменить или прекратить выполнение принятых на себя обязательств.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1.9. Изменения и дополнения коллективного договора в течение срока его действия производятся только по взаимному согласию обеих сторон – совместными решениями администрации и Совета трудового коллектива с обязательным доведением до сведения работников. Совместным решениям предшествуют переговоры, проводимые в порядке, установленном Трудовым кодексом РФ.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Изменения и дополнения оформляются приложением к коллективному договору, являются его неотъемлемой частью.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1.10. Стороны предоставляют друг другу полную и своевременную информацию о ходе выполнения коллективного договора, о принимаемых решениях, затрагивающих трудовые, профессиональные и социально-экономические права и интересы работников организации, проводят взаимные консультации по социально-экономическим проблемам и задачам организации.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1.11. Представления Совета трудового коллектива о нарушении законодательства о труде подлежат безотлагательному рассмотрению работодателем и принятию мер по устранению нарушений.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1.12. Стороны пришли к соглашению о том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что работодатель признает Совет трудового коллектива как уполномоченный орган,  с которым согласовывает все локальные нормативные акты по социально-трудовым отношениям в соответствии со ст. 372 ТК РФ.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2. Занятость, переобучение, условия высвобождения работников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2.1. Трудовой договор вступает в силу со дня его подпи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сания Работниками и Работодателем.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Трудовые отношения между Работодателем и Работника</w:t>
      </w:r>
      <w:r w:rsidRPr="006D793A">
        <w:rPr>
          <w:rFonts w:ascii="Times New Roman" w:hAnsi="Times New Roman" w:cs="Times New Roman"/>
          <w:sz w:val="28"/>
          <w:szCs w:val="28"/>
        </w:rPr>
        <w:softHyphen/>
        <w:t xml:space="preserve">ми возникают с момента фактического допущения к работе с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 или его представите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ля независимо от того, был ли трудовой договор надлежащим образом оформлен.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2.2. Стороны исходят из того, что трудовые отношения при поступлении на работу оформляются заключением пись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менного трудового договора на неопределенный срок.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Трудовой договор на определенный срок заключается лишь в случаях, когда трудовые отношения не могут быть ус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тановлены на неопределенный срок с учетом характера пред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стоящей работы или условий ее выполнения, и в других случаях; предусмотренных действующим законодательством.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2.3. 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договором. Условия трудового договора могут быть изменены только по соглашению сторон и в письменной форме.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Перевод работника на другую работу допускается лишь с его согласия.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2.4. При заключении трудового договора в целях проверки соответствия работника поручаемой работе может устанавли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ваться срок испытания до трех месяцев, а для руководителей организаций и их заместителей, главного бухгалтера  организации - 6 месяцев, если иное не установлено федеральным законом.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В период срока испытания на работников распространя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ются все положения настоящего коллективного договора.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Кроме лиц, указанных в Трудовом кодексе Российской Федерации (ТК РФ), срок испытания не устанавливается: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в отношении работников, обучающихся последний год в профильных средних и высших образовательных учреждениях;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работникам, с которыми заключается срочный трудовой договор.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2.5. Все вопросы, связанные с изменением структуры органи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зации, ее реорганизацией (преобразованием), а также сокращени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ем численности или штатов, Работодатель обязуется рассматри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вать предварительно совместно с Советом трудового коллектива.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2.6. В случае проведения мероприятий, связанных с со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кращением численности или штата, Работодатель обязуется проводить их в первую очередь за счет: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сокращения вакантных должностей;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приостановки приема новых работников;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ограничения совмещения профессий (должностей).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2.7. Работникам, высвобождаемым в связи с осуществле</w:t>
      </w:r>
      <w:r w:rsidRPr="006D793A">
        <w:rPr>
          <w:rFonts w:ascii="Times New Roman" w:hAnsi="Times New Roman" w:cs="Times New Roman"/>
          <w:sz w:val="28"/>
          <w:szCs w:val="28"/>
        </w:rPr>
        <w:softHyphen/>
        <w:t xml:space="preserve">нием мероприятий по сокращению численности или штата, для самостоятельного трудоустройства предоставляется в течение 2-месячного предупредительного срока 4 часа рабочего времени в неделю с сохранением среднего заработка.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2 8. Стороны договорились, что преимущественное право оставления на работе при сокращении численности или штата помимо лиц, указанных в ТК РФ, имеют также: 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spellStart"/>
      <w:r w:rsidRPr="006D793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D793A">
        <w:rPr>
          <w:rFonts w:ascii="Times New Roman" w:hAnsi="Times New Roman" w:cs="Times New Roman"/>
          <w:sz w:val="28"/>
          <w:szCs w:val="28"/>
        </w:rPr>
        <w:t xml:space="preserve"> возраста, работникам из числа одиноких родителей, имеющих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не достигших 18 лет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2.9. Стороны договорились, что в целях защиты интере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сов работников в вопросах занятости Работодатель может в порядке и на условиях, предусмотренных действующим за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конодательством, организовывать профессиональную под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готовку, переподготовку, повышение квалификации работ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ников  в образователь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ных учреждениях. Перечень профессий, а также кандидатуры конкретных работников, направляемых на обучение, опре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деляются Работодателем с учетом мнения Совета трудового коллектива детского сада  и по согласованию с Департаментом образования..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2.10.При прекращении трудового договора в случае несоответ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ствия работника занимаемой должности или выполняемой работе вследствие состояния здоровья, препятствующего про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должению данной работы, Работодатель выплачивает 3-недельное выходное пособие.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3. Рабочее время и время отдыха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3.1. Режим работы определяется правилами внутреннего трудового распорядка, утверждаемыми Работодателем по согласованию с Советом трудового коллектива детского сада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(</w:t>
      </w:r>
      <w:r w:rsidRPr="006D7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 1</w:t>
      </w:r>
      <w:r w:rsidRPr="006D793A">
        <w:rPr>
          <w:rFonts w:ascii="Times New Roman" w:hAnsi="Times New Roman" w:cs="Times New Roman"/>
          <w:sz w:val="28"/>
          <w:szCs w:val="28"/>
        </w:rPr>
        <w:t>).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3.2. Применение сверхурочных  работ допускается только при производственной необходимости, и с  письменного согласия работников  с учётом ограничений и гарантий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предусмотренных для работников в возрасте до 18 лет, инвалидов, беременных женщин, женщин , имеющих детей в возрасте до трёх лет  (не более 120 часов в год).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3.3. По условиям работы, где перерыв для приема пищи установить нельзя, работникам предоставляется возможность приема пищи в течени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рабочей смены. Порядок и место приема пищи устанавливается Работодателем по соглашению с Советом трудового коллектива.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3.4</w:t>
      </w:r>
      <w:r w:rsidRPr="00AD0F6A">
        <w:rPr>
          <w:rFonts w:ascii="Times New Roman" w:hAnsi="Times New Roman" w:cs="Times New Roman"/>
          <w:sz w:val="28"/>
          <w:szCs w:val="28"/>
        </w:rPr>
        <w:t>. В выходные и праздничные дни в ДОУ вводится дежурство для разрешения возникающих неотложных производственных вопросов. К дежурствам привлекаются работники по списку, утвержденному работодателем с учетом мнения Совета трудового коллектива.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3.5. Продолжительность ежедневной работы накануне праздничных нерабочих дней сокращается на один час.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3.6. График ежегодных отпусков утверждается за 2 недели до наступления календарного года с учетом мнения  Совета трудового коллектива и доводится до сведения всех работников.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3.7. Работникам предоставляются ежегодные оплачивае</w:t>
      </w:r>
      <w:r w:rsidRPr="006D793A">
        <w:rPr>
          <w:rFonts w:ascii="Times New Roman" w:hAnsi="Times New Roman" w:cs="Times New Roman"/>
          <w:sz w:val="28"/>
          <w:szCs w:val="28"/>
        </w:rPr>
        <w:softHyphen/>
        <w:t xml:space="preserve">мые отпуска продолжительностью: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  для педагогических работников – 42 календарных дня;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2.  для учителя-логопеда – 42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396AA4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 остальным сотрудникам – 28 календарных дней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3.8. О времени начала отпуска работник должен быть извещён не позднее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3.9. Продление, перенесение, разделение и отзыв из отпуска производится с согласия работника в случаях, предусмотренных ст. 124-125 ТК РФ.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3.10.  Дополнительные отпуска за вредные условия труда пре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доставляются по  специальной оценке условий труда  рабочих мест 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3.11.Оплата отпускных производится не позднее, чем за 3 дня до начала отпуска.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В случае если работнику своевременно не была произве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дена оплата за время отпуска, то по его заявлению Работода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тель обязан предоставить отпу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ск в др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угое время, указанное работником.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3.12. Предоставлять дополнительные </w:t>
      </w:r>
      <w:bookmarkStart w:id="0" w:name="_GoBack"/>
      <w:bookmarkEnd w:id="0"/>
      <w:r w:rsidRPr="006D793A">
        <w:rPr>
          <w:rFonts w:ascii="Times New Roman" w:hAnsi="Times New Roman" w:cs="Times New Roman"/>
          <w:sz w:val="28"/>
          <w:szCs w:val="28"/>
        </w:rPr>
        <w:t xml:space="preserve">оплачиваемые отпуска работникам в случае рождения ребенка, регистрации брака или смерти члена семьи продолжительностью  </w:t>
      </w:r>
      <w:r w:rsidRPr="00AD0F6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D0F6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6D793A">
        <w:rPr>
          <w:rFonts w:ascii="Times New Roman" w:hAnsi="Times New Roman" w:cs="Times New Roman"/>
          <w:sz w:val="28"/>
          <w:szCs w:val="28"/>
        </w:rPr>
        <w:t>календарных дней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3.13. Женщинам, имеющим детей, обучающихся в начальной школе (1-4 классы), предоставлять дополнительный оплачиваемый день отдыха в первый день учебного года.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3.14. Предоставлять право работникам организации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на разделение трудового отпуска на части с учетом его использования в течение года по заявлению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 работника в соответствии с утвержденным графиком отпусков.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4. Оплата труда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4.1. Минимальный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и размер месяч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ной тарифной ставки (оклада) в организации устанавливают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ся в соответствии с действующими правовыми нормативными актами Президента РФ, Правительства РФ, Губернатора ЯО, Правительства ЯО.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В минимальный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не включаются до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платы и надбавки, премии и другие виды поощрительных вы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плат.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4.2. Оплата труда работников осуществляется на основе Единой тарифной сетки по оплате труда работников бюд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жетной сферы.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 xml:space="preserve">Разряды оплаты труда работников в соответствии с </w:t>
      </w:r>
      <w:r w:rsidRPr="006D793A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6D793A">
        <w:rPr>
          <w:rFonts w:ascii="Times New Roman" w:hAnsi="Times New Roman" w:cs="Times New Roman"/>
          <w:sz w:val="28"/>
          <w:szCs w:val="28"/>
        </w:rPr>
        <w:t xml:space="preserve"> определяются по результатам аттестации.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Основными критериями при проведении аттестации служат: квалификация работника; результаты, достигнутые им при исполнении трудовой функции. При этом учитываются квалификационные требования по общеотраслевым должностям и должностям медицинских, педагогических, социальных работников.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Доплаты, надбавки и другие выплаты стимулирующего характера устанавливаются в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выделенных на эти цели бюджетных средств.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4.3. Определение размеров доплат, надбавок и премий порядок их выплаты осуществляются в соответствии с Поло</w:t>
      </w:r>
      <w:r w:rsidRPr="006D793A">
        <w:rPr>
          <w:rFonts w:ascii="Times New Roman" w:hAnsi="Times New Roman" w:cs="Times New Roman"/>
          <w:sz w:val="28"/>
          <w:szCs w:val="28"/>
        </w:rPr>
        <w:softHyphen/>
        <w:t xml:space="preserve">жением об оплате труда и материальном стимулировании работников </w:t>
      </w:r>
      <w:r w:rsidRPr="006D793A">
        <w:rPr>
          <w:rFonts w:ascii="Times New Roman" w:hAnsi="Times New Roman" w:cs="Times New Roman"/>
          <w:b/>
          <w:sz w:val="28"/>
          <w:szCs w:val="28"/>
        </w:rPr>
        <w:t>(приложение № 2</w:t>
      </w:r>
      <w:proofErr w:type="gramStart"/>
      <w:r w:rsidRPr="006D793A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принимаемым с учетом мнения Совета трудового коллектива (ст. 135 ТК РФ);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4.4. Стороны пришли к соглашению, что Работодатель вправе установить доплаты работникам в следующих раз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мерах.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а совмещение профессий (должностей), расширение зон обслуживания или увеличение объема выполняемых работ - по соглашению сторон,   50 % оклада по совме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щаемой должности;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за выполнение наряду со своей основной работой обязанностей временно отсутствующих работников (в случае бо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лезни, отпуска, командировки и по другим причинам) -   50 % оклада по совмещаемой должности.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4.5. При отклонении от нормальных условий труда  Рабо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тодатель обязуется производить доплаты: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за работу в ночное время в размере _</w:t>
      </w:r>
      <w:r w:rsidRPr="006D793A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6D793A">
        <w:rPr>
          <w:rFonts w:ascii="Times New Roman" w:hAnsi="Times New Roman" w:cs="Times New Roman"/>
          <w:sz w:val="28"/>
          <w:szCs w:val="28"/>
        </w:rPr>
        <w:t>_% часовой та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рифной ставки (оклада) за каждый час работы;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793A">
        <w:rPr>
          <w:rFonts w:ascii="Times New Roman" w:hAnsi="Times New Roman" w:cs="Times New Roman"/>
          <w:sz w:val="28"/>
          <w:szCs w:val="28"/>
        </w:rPr>
        <w:t>- за работу в выходные и праздничные дни работникам, получающим месячный оклад в размере не менее одинарной дневной или часовой ставки сверх оклада, если работа в вы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ходной и нерабочий праздничный день производилась в пре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делах месячной нормы рабочего времени, и в размере не менее двойной часовой или дневной ставки сверх оклада, если рабо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та производилась сверх месячной нормы;</w:t>
      </w:r>
      <w:proofErr w:type="gramEnd"/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4.6. По желанию работника, работавшего в выходной или нерабочий праздничный день, ему предоставляется другой день отдыха. В этом случае работа в нерабочий праздничный  день оплачивается в одинарном размере, а день отдыха оплате не подлежит.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4.7. При выполнении работником работ различной квалификации его труд оплачивается по работе более высокой квалификации.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4.8. Оплата труда совместителей производится за фактически выполненную работу.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Особенности работы по совместительству для педагогических работников  определяются в порядке, установленном Правительством РФ.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4.9. Заработная плата в организации выплачивается  2 раза в месяц: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_</w:t>
      </w:r>
      <w:r w:rsidR="005A2D7E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6D793A">
        <w:rPr>
          <w:rFonts w:ascii="Times New Roman" w:hAnsi="Times New Roman" w:cs="Times New Roman"/>
          <w:sz w:val="28"/>
          <w:szCs w:val="28"/>
        </w:rPr>
        <w:t>_  числа текущего и __</w:t>
      </w:r>
      <w:r w:rsidR="005A2D7E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6D793A">
        <w:rPr>
          <w:rFonts w:ascii="Times New Roman" w:hAnsi="Times New Roman" w:cs="Times New Roman"/>
          <w:sz w:val="28"/>
          <w:szCs w:val="28"/>
        </w:rPr>
        <w:t>_числа последующего  месяца.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Одновременно с выплатой заработной платы работникам вы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даются расчетные листки 1 раз в месяц.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4.10. В случае задержки заработной платы на срок более 15 дней Работник имеет право, известив Работодателя в пись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менной форме, приостановить работу на весь период до вы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платы задержанной суммы. В период приостановлении работы  Работник имеет право в свое рабочее время отсутствовать на рабочем месте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ст.142 ТК РФ ч.3)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4.11. При прекращении трудового договора выплата всех сумм, причитающихся работнику от Работодателя, произво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дится в день увольнения работника.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4.12. Локальные нормативные акты, предусматривающие введение, замену и пересмотр норм труда (нормы выработки, времени, обслуживания), принимаются Работодателем с учетом мнения Совета трудового коллектива (ст. 162 ТК РФ).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О введении новых норм труда работники извещаются не позднее, чем за 2 месяца.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4.13. Об изменениях системы и размеров  оплаты труда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Работники оповещаются не позднее, чем за 2 месяца.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5. Охрана труда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5.1. Работодатель обязуется: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- Строить свою работу на основе государственной политики в области охраны труда и промышленной безопасности, признавая приоритетным направлением своей деятельности сохранение жизни и здоровья работников, и обеспечить безопасные условия и охрану труда в организации. 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793A">
        <w:rPr>
          <w:rFonts w:ascii="Times New Roman" w:hAnsi="Times New Roman" w:cs="Times New Roman"/>
          <w:sz w:val="28"/>
          <w:szCs w:val="28"/>
        </w:rPr>
        <w:t>-  Обеспечить право работника на труд, отвечающий требованиям безопасности и гигиены, а также гарантии права работников на труд в условиях, соответствующих требованиям охраны труда,  не препятствовать работникам в осуществлении самозащиты трудовых прав  и не преследовать их за использование этих прав при отказе работника от  выполнения работы, не предусмотренной трудовым договором, а также при отказе от выполнения работы, которая непосредственно угрожает его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жизни и здоровью.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-  Принять меры по реализации Плана   мероприятий по улучшению условий и охраны труда  (</w:t>
      </w:r>
      <w:r w:rsidRPr="006D7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 3)</w:t>
      </w:r>
      <w:r w:rsidRPr="006D793A">
        <w:rPr>
          <w:rFonts w:ascii="Times New Roman" w:hAnsi="Times New Roman" w:cs="Times New Roman"/>
          <w:sz w:val="28"/>
          <w:szCs w:val="28"/>
        </w:rPr>
        <w:t xml:space="preserve">, в соответствии с Приказом  Министерства здравоохранения и социального развития РФ от 01.03.2012 № 181 "Об утверждении типового перечня ежегодно реализуемых работодателем мероприятий  по улучшению условий и охраны труда и снижению уровня  профессиональных рисков»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- Обеспечить инструктаж по охране труда, обучение безопасным методам   и   приемам   выполнения   работ   по   охране   труда, оказанию первой помощи пострадавшим, стажировку на рабочем месте и проверку знаний требований охраны труда. Общие положения обязательного  обучения по охране труда и проверки знаний требований охраны труда всех  работников, в том числе руководителей устанавливает Порядок обучения по охране труда и проверки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организаций, утвержденный постановлением Минтруда России и Минобразования России от 13 января 2003 года № 1/29.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- Не допускать  к работе лиц, не прошедших в установленном порядке инструктаж и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труда, стажировку и проверку знаний требований охраны труда.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- Организовывать в соответствии с Перечнем работ, профессий и должностей, работа в которых требует проведение обязательных медицинских осмотров работников при их поступлении на работу за   счет   собственных   средств,   проведение обязательных     и     периодических     медицинских     осмотров, а также внеочередных медицинских осмотров работников  в соответствии с медицинским заключением за счет средств работодателя, в соответствии с </w:t>
      </w:r>
      <w:proofErr w:type="gramEnd"/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 w:rsidRPr="006D793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D793A">
        <w:rPr>
          <w:rFonts w:ascii="Times New Roman" w:hAnsi="Times New Roman" w:cs="Times New Roman"/>
          <w:sz w:val="28"/>
          <w:szCs w:val="28"/>
        </w:rPr>
        <w:t xml:space="preserve"> РФ от 12.04.2011 N 302-н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(обследований)". Данный Приказ (приложения N </w:t>
      </w:r>
      <w:proofErr w:type="spellStart"/>
      <w:r w:rsidRPr="006D793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D793A">
        <w:rPr>
          <w:rFonts w:ascii="Times New Roman" w:hAnsi="Times New Roman" w:cs="Times New Roman"/>
          <w:sz w:val="28"/>
          <w:szCs w:val="28"/>
        </w:rPr>
        <w:t xml:space="preserve"> 1, 2, 3) определяет порядок проведения ПМО, перечень вредных факторов производственной среды и перечень работ, при выполнении которых проводятся предварительные и периодические медицинские осмотры (обследования), которыми следует руководствоваться при планировании ПМО. Порядок проведения ПМО  определяет также кратность проведения осмотров.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ab/>
        <w:t>- Обеспечить работников: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793A">
        <w:rPr>
          <w:rFonts w:ascii="Times New Roman" w:hAnsi="Times New Roman" w:cs="Times New Roman"/>
          <w:sz w:val="28"/>
          <w:szCs w:val="28"/>
        </w:rPr>
        <w:t>в соответствии  с Перечнем профессий работников, получающих бесплатно специальную одежду, специальную обувь и другие средства индивидуальной защиты (</w:t>
      </w:r>
      <w:r w:rsidRPr="006D7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№4</w:t>
      </w:r>
      <w:r w:rsidRPr="006D793A">
        <w:rPr>
          <w:rFonts w:ascii="Times New Roman" w:hAnsi="Times New Roman" w:cs="Times New Roman"/>
          <w:sz w:val="28"/>
          <w:szCs w:val="28"/>
        </w:rPr>
        <w:t xml:space="preserve">) утвержденным Приказом </w:t>
      </w:r>
      <w:proofErr w:type="spellStart"/>
      <w:r w:rsidRPr="006D793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D793A">
        <w:rPr>
          <w:rFonts w:ascii="Times New Roman" w:hAnsi="Times New Roman" w:cs="Times New Roman"/>
          <w:sz w:val="28"/>
          <w:szCs w:val="28"/>
        </w:rPr>
        <w:t xml:space="preserve"> </w:t>
      </w:r>
      <w:r w:rsidRPr="006D793A">
        <w:rPr>
          <w:rFonts w:ascii="Times New Roman" w:hAnsi="Times New Roman" w:cs="Times New Roman"/>
          <w:sz w:val="28"/>
          <w:szCs w:val="28"/>
        </w:rPr>
        <w:lastRenderedPageBreak/>
        <w:t xml:space="preserve">РФ от 01.06.2009 № 290-н  «Об утверждении межотраслевых правил обеспечения работников специальной одеждой, обувью и другими средствами индивидуальной защиты»     за счет средств организации     сертифицированными   спецодеждой,   </w:t>
      </w:r>
      <w:proofErr w:type="spellStart"/>
      <w:r w:rsidRPr="006D793A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6D793A">
        <w:rPr>
          <w:rFonts w:ascii="Times New Roman" w:hAnsi="Times New Roman" w:cs="Times New Roman"/>
          <w:sz w:val="28"/>
          <w:szCs w:val="28"/>
        </w:rPr>
        <w:t xml:space="preserve">   и   другими средствами    индивидуальной    защиты    в    соответствии    с установленными   нормами, а также организовать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 проведение стирки, химчистки и ремонта средств индивидуальной защиты, для чего создать обменный фонд или выдавать дежурную спецодежду на время ее стирки,  химчистки и ремонта,  смывающими и  обезвреживающими средствами по установленным нормам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- Провести специальную оценку условий труда  в соответствии с Перечнем рабочих мест, подлежащих аттестации по условиям труда в  ДОУ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- Обеспечить  совместно с Советом трудового коллектива работников  проведение  производственного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и    безопасности    работ   на   рабочих местах организации.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В этих целях Работодатель создаёт комиссию по охране труда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на основании Положения о комиссии по охране труда </w:t>
      </w:r>
      <w:r w:rsidRPr="006D793A">
        <w:rPr>
          <w:rFonts w:ascii="Times New Roman" w:hAnsi="Times New Roman" w:cs="Times New Roman"/>
          <w:b/>
          <w:sz w:val="28"/>
          <w:szCs w:val="28"/>
        </w:rPr>
        <w:t>( Приложение № 5)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уполномоченное  лицо  на основании Положения об уполномоченном лице по охране труда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( </w:t>
      </w:r>
      <w:r w:rsidRPr="006D793A">
        <w:rPr>
          <w:rFonts w:ascii="Times New Roman" w:hAnsi="Times New Roman" w:cs="Times New Roman"/>
          <w:b/>
          <w:sz w:val="28"/>
          <w:szCs w:val="28"/>
        </w:rPr>
        <w:t>Приложение № 6)</w:t>
      </w:r>
      <w:r w:rsidRPr="006D793A">
        <w:rPr>
          <w:rFonts w:ascii="Times New Roman" w:hAnsi="Times New Roman" w:cs="Times New Roman"/>
          <w:sz w:val="28"/>
          <w:szCs w:val="28"/>
        </w:rPr>
        <w:t xml:space="preserve"> , обеспечивает беспрепятственный  допуск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 в целях проведения проверок соблюдения законодательства о труде и об охране труда в организации, представление информации и документов, необходимых для осуществления им своих полномочий.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93A">
        <w:rPr>
          <w:rFonts w:ascii="Times New Roman" w:hAnsi="Times New Roman" w:cs="Times New Roman"/>
          <w:b/>
          <w:sz w:val="28"/>
          <w:szCs w:val="28"/>
        </w:rPr>
        <w:t>Гарантии и условия для обеспечения деятельности уполномоченного лица по охране труда</w:t>
      </w:r>
      <w:proofErr w:type="gramStart"/>
      <w:r w:rsidRPr="006D793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- освобождение от работы для прохождения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труда с сохранением среднего заработка;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обеспечение необходимой нормативно-технической документацией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хозяйственное и материально-техническое обеспечение;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обеспечить участие представителей Совета трудового коллектива в расследовании несчастных случаев в учреждении.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5.2. Совет трудового коллектива (представительный орган работников), комиссия по охране труда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Оказывает содействие Работодателю в организации работы по охране труда.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- Организует и осуществляет  общественный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охране труда, мероприятий по охране труда коллективного договора  через уполномоченного (доверенного лица) по охране труда, членов комиссии  по охране труда от Совета трудового коллектива.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5.3.  Рабочие и служащие обязуются: 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- Соблюдать требования охраны труда, установленные законами и иными нормативными правовыми актами, Правилами внутреннего трудового распорядка, правилами и инструкциями по охране труда и другими локальными нормативными актами организации.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Правильно     применять выданные им специальную одежду, специальную обувь и другие    средства     индивидуальной защиты.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- Проходить  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труда,   безопасным   методам   и    приемам выполнения работ, оказанию первой помощи при несчастных случаях    на   производстве,    инструктаж    по    охране   труда, стажировку на рабочем  месте,  проверку  знаний требований охраны труда.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Проходить обязательные предварительные (при поступлении на работу) и    периодические (в течение трудовой деятельности) медицинские осмотры (обследования).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- Извещать    немедленно    своего    непосредственного    или вышестоящего руководителя о любой ситуации, угрожающей жизни  и  здоровью  людей,      о  каждом   несчастном 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 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ab/>
      </w:r>
      <w:r w:rsidRPr="006D793A">
        <w:rPr>
          <w:rFonts w:ascii="Times New Roman" w:hAnsi="Times New Roman" w:cs="Times New Roman"/>
          <w:b/>
          <w:bCs/>
          <w:sz w:val="28"/>
          <w:szCs w:val="28"/>
        </w:rPr>
        <w:t>Работодатель обязуется: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Обеспечить питьевой режим работников.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Обеспечить регулярные инструментальные замеры опасных и вредных производственных факторов на рабочих местах.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6. Гарантии и компенсации работникам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Работодатель: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6.1Работодатель регистрируется  и в установленные сроки перечисляет взносы на государственное социальное страхование в соответствующие исполнительные органы Фонда в размерах, установленных действующим законодательством. Ответственность за правильность начисления и расходования средств государственного социального страхования несет руководитель и главный бухгалтер детского сада.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6.2. Работодатель обязуется своевременно перечислять единый социальный налог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взнос) в размере, установленном законодательством в Фонд социального страхования, Пенсионный фонд. Фонд обязательного медицинского страхования.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6.3. Стороны пришли к соглашению, что  работники имеют право на 3  неоплачиваемых рабочих дня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предоставляемые  в связи :</w:t>
      </w:r>
    </w:p>
    <w:p w:rsidR="00794CF7" w:rsidRPr="006D793A" w:rsidRDefault="00794CF7" w:rsidP="00794CF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со свадьбой самого работника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4CF7" w:rsidRPr="006D793A" w:rsidRDefault="00794CF7" w:rsidP="00794CF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со смертью близких родственников ( мать, муж, отец, жена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дети );</w:t>
      </w:r>
    </w:p>
    <w:p w:rsidR="00794CF7" w:rsidRPr="006D793A" w:rsidRDefault="00794CF7" w:rsidP="00794CF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 xml:space="preserve">с рождением ребенка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отцу)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6.4. Право на предоставление ежегодного  очередного отпуска в любое  удобное для них время имеют: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женщины, имеющие двух и более детей до 12 лет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мужчины, воспитывающие без матери двух и более детей до 12 лет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- опекуны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попечители) несовершеннолетних детей;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лица, награжденные знаком « Почетный донор России»;</w:t>
      </w:r>
    </w:p>
    <w:p w:rsidR="00794CF7" w:rsidRPr="006D793A" w:rsidRDefault="00AD0F6A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имеющие почетные звания  «Почетный работник»,</w:t>
      </w:r>
      <w:r w:rsidR="00794CF7" w:rsidRPr="006D793A">
        <w:rPr>
          <w:rFonts w:ascii="Times New Roman" w:hAnsi="Times New Roman" w:cs="Times New Roman"/>
          <w:sz w:val="28"/>
          <w:szCs w:val="28"/>
        </w:rPr>
        <w:t xml:space="preserve"> « Заслуженный работник» соответствующей отрасли.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6.5. Работникам, совмещающим работу с обучением, предоставляются гарантии и компенсации  в соответствии с трудовым законодательством.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6.6. Работников, добросовестно исполняющих трудовые обязанности, Работодатель поощряе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объявляет благодарность, выдает грамоту, награждает ценным подарком.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7. Обеспечение прав и гарантий деятельности Совета трудового коллектива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7.1. Работодатель предоставляет помещение  с телефоном, необходимым оборудованием, отоплением, освещением, уборкой для  деятельности Совета трудового коллектива.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7.2 Работодатель представляет соответствующему Совету трудового коллектива бесплатно и беспрепятственно всю имеющуюся информацию по социально-трудовым вопросам в течени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10 дней после получения соответствующего запроса..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7.3. Работодатель обязуется создавать условия,  обеспечивающие участие работников в управлении учреждением.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7.4. Совет трудового коллектива обязуется: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содействовать созданию условий для улучшения положения работников, оказывать помощь в организации выполнения социальных задач;- способствовать участию в смотре-конкурсе« Российская организация высокой социальной эффективности»;- организовывать культурно-массовую и физкультурную работу;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активно работать в комиссиях, создаваемых в учреждении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7.5. Совет трудового коллектива осуществляет защиту индивидуальных прав работников, установленных настоящим коллективным договором</w:t>
      </w:r>
    </w:p>
    <w:p w:rsidR="00794CF7" w:rsidRPr="006D793A" w:rsidRDefault="00794CF7" w:rsidP="00794C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 w:rsidRPr="006D793A">
        <w:rPr>
          <w:rFonts w:ascii="Times New Roman" w:hAnsi="Times New Roman" w:cs="Times New Roman"/>
          <w:b/>
          <w:bCs/>
          <w:sz w:val="28"/>
          <w:szCs w:val="28"/>
        </w:rPr>
        <w:t>Контроль  за</w:t>
      </w:r>
      <w:proofErr w:type="gramEnd"/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коллективного договора</w:t>
      </w:r>
    </w:p>
    <w:p w:rsidR="00794CF7" w:rsidRPr="006D793A" w:rsidRDefault="00794CF7" w:rsidP="0079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8.1. Постоянный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исполнением коллективного договора осуществляется двухсторонней комиссией, проводившей переговоры по его заключению, и сторонами самостоятельно в объеме их компетенции. При </w:t>
      </w:r>
      <w:r w:rsidRPr="006D793A">
        <w:rPr>
          <w:rFonts w:ascii="Times New Roman" w:hAnsi="Times New Roman" w:cs="Times New Roman"/>
          <w:sz w:val="28"/>
          <w:szCs w:val="28"/>
        </w:rPr>
        <w:lastRenderedPageBreak/>
        <w:t>осуществлении контроля стороны представляют всю необходимую для этого имеющуюся у них информацию.</w:t>
      </w:r>
    </w:p>
    <w:p w:rsidR="00794CF7" w:rsidRPr="006D793A" w:rsidRDefault="00794CF7" w:rsidP="00794C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8.2. Стороны установили следующий порядок отчетности о выполнении настоящего коллективного договора:</w:t>
      </w:r>
    </w:p>
    <w:p w:rsidR="00794CF7" w:rsidRPr="006D793A" w:rsidRDefault="00794CF7" w:rsidP="0079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по результатам выполнения обязательств, стороны еже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годно готовят справки о выполнении коллективного договора и направляют их для предварительного обсуждения  не позднее, чем за один месяц до проведения общего собрания Работников;</w:t>
      </w:r>
    </w:p>
    <w:p w:rsidR="00794CF7" w:rsidRPr="006D793A" w:rsidRDefault="00794CF7" w:rsidP="0079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на общем собрании работников Работодатель и Совет докладывают о выполнении обязательств коллективного договора за год;</w:t>
      </w:r>
    </w:p>
    <w:p w:rsidR="00794CF7" w:rsidRPr="006D793A" w:rsidRDefault="00794CF7" w:rsidP="0079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-при выявлении нарушений выполнения коллективного договора любая сторона вправе в письменной форме сделать представление другой стороне, допустившей нарушение. Стороны в 10-дневный срок с момента уведомления проводят взаимные консультации и принимают решение, исключающее дальнейшее нарушение положений коллективного договора.</w:t>
      </w:r>
    </w:p>
    <w:p w:rsidR="00794CF7" w:rsidRPr="006D793A" w:rsidRDefault="00794CF7" w:rsidP="0079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8.3. За нарушение коллективного договора стороны несут ответственность, предусмотренную законодательством.</w:t>
      </w:r>
    </w:p>
    <w:p w:rsidR="00794CF7" w:rsidRPr="006D793A" w:rsidRDefault="00794CF7" w:rsidP="0079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8.4. В случае возникновения споров при невыполнении принятых обязательств, последние разрешаются согласно действующему законодательству.</w:t>
      </w:r>
    </w:p>
    <w:p w:rsidR="00794CF7" w:rsidRPr="006D793A" w:rsidRDefault="00794CF7" w:rsidP="00794C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:rsidR="00794CF7" w:rsidRPr="006D793A" w:rsidRDefault="00794CF7" w:rsidP="0079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9.1. Настоящий коллективный договор вступает в силу с  </w:t>
      </w:r>
      <w:r w:rsidR="00AD0F6A">
        <w:rPr>
          <w:rFonts w:ascii="Times New Roman" w:hAnsi="Times New Roman" w:cs="Times New Roman"/>
          <w:sz w:val="28"/>
          <w:szCs w:val="28"/>
        </w:rPr>
        <w:t>«___»__________</w:t>
      </w:r>
      <w:r w:rsidRPr="006D793A">
        <w:rPr>
          <w:rFonts w:ascii="Times New Roman" w:hAnsi="Times New Roman" w:cs="Times New Roman"/>
          <w:sz w:val="28"/>
          <w:szCs w:val="28"/>
        </w:rPr>
        <w:t>года и действует в течение _</w:t>
      </w:r>
      <w:r w:rsidRPr="006D793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D793A">
        <w:rPr>
          <w:rFonts w:ascii="Times New Roman" w:hAnsi="Times New Roman" w:cs="Times New Roman"/>
          <w:sz w:val="28"/>
          <w:szCs w:val="28"/>
        </w:rPr>
        <w:t xml:space="preserve">_лет до </w:t>
      </w:r>
      <w:r w:rsidR="00AD0F6A">
        <w:rPr>
          <w:rFonts w:ascii="Times New Roman" w:hAnsi="Times New Roman" w:cs="Times New Roman"/>
          <w:sz w:val="28"/>
          <w:szCs w:val="28"/>
        </w:rPr>
        <w:t>«___»________</w:t>
      </w:r>
      <w:r w:rsidRPr="006D79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793A">
        <w:rPr>
          <w:rFonts w:ascii="Times New Roman" w:hAnsi="Times New Roman" w:cs="Times New Roman"/>
          <w:sz w:val="28"/>
          <w:szCs w:val="28"/>
        </w:rPr>
        <w:t>года. По истечении указанного срока коллективный договор может быть продлен на срок до трех лет.</w:t>
      </w:r>
    </w:p>
    <w:p w:rsidR="00794CF7" w:rsidRPr="006D793A" w:rsidRDefault="00794CF7" w:rsidP="0079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9.2. Изменения и дополнения в настоящий коллективный договор  в течение срока его действия вносятся в порядке, ус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тановленном ТК РФ для его заключения.</w:t>
      </w:r>
    </w:p>
    <w:p w:rsidR="00794CF7" w:rsidRPr="006D793A" w:rsidRDefault="00794CF7" w:rsidP="0079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9.3. Стороны договорились, что текст коллективного до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говора должен быть доведен работодателем до сведения ра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ботников в течение 10 дней с момента его подписания.</w:t>
      </w:r>
    </w:p>
    <w:p w:rsidR="00794CF7" w:rsidRPr="006D793A" w:rsidRDefault="00794CF7" w:rsidP="0079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9.3. Коллективный договор в течение семи дней со дня подписания направляется представителем Работодателя на уведомительную регистрацию в </w:t>
      </w:r>
      <w:proofErr w:type="spellStart"/>
      <w:r w:rsidRPr="006D793A"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 w:rsidRPr="006D793A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="00AD0F6A">
        <w:rPr>
          <w:rFonts w:ascii="Times New Roman" w:hAnsi="Times New Roman" w:cs="Times New Roman"/>
          <w:sz w:val="28"/>
          <w:szCs w:val="28"/>
        </w:rPr>
        <w:t>Гаврилов Ямского</w:t>
      </w:r>
      <w:r w:rsidRPr="006D793A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794CF7" w:rsidRPr="006D793A" w:rsidRDefault="00794CF7" w:rsidP="0079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CF7" w:rsidRPr="006D793A" w:rsidRDefault="00794CF7" w:rsidP="0079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2"/>
        <w:gridCol w:w="4794"/>
      </w:tblGrid>
      <w:tr w:rsidR="00794CF7" w:rsidRPr="006D793A" w:rsidTr="00794CF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 w:rsidP="00AD0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МДОУ </w:t>
            </w:r>
            <w:r w:rsidR="00AD0F6A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№1 «Теремок»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трудового коллектива</w:t>
            </w:r>
          </w:p>
        </w:tc>
      </w:tr>
      <w:tr w:rsidR="00794CF7" w:rsidRPr="006D793A" w:rsidTr="00794CF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 w:rsidP="00AD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 _ /</w:t>
            </w:r>
            <w:proofErr w:type="spellStart"/>
            <w:r w:rsidR="00AD0F6A">
              <w:rPr>
                <w:rFonts w:ascii="Times New Roman" w:hAnsi="Times New Roman" w:cs="Times New Roman"/>
                <w:sz w:val="28"/>
                <w:szCs w:val="28"/>
              </w:rPr>
              <w:t>Н.Ю.Антипина</w:t>
            </w:r>
            <w:proofErr w:type="spell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AD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________________/ </w:t>
            </w:r>
            <w:r w:rsidR="00794CF7" w:rsidRPr="006D79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94CF7" w:rsidRPr="006D793A" w:rsidTr="00794CF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 w:rsidP="00AD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Pr="00AD0F6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7" w:rsidRPr="006D793A" w:rsidRDefault="00794CF7" w:rsidP="00AD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Дата ___</w:t>
            </w:r>
            <w:r w:rsidR="00AD0F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</w:t>
            </w:r>
          </w:p>
        </w:tc>
      </w:tr>
    </w:tbl>
    <w:p w:rsidR="00794CF7" w:rsidRPr="006D793A" w:rsidRDefault="00794CF7" w:rsidP="00794CF7">
      <w:pPr>
        <w:rPr>
          <w:rFonts w:ascii="Times New Roman" w:hAnsi="Times New Roman" w:cs="Times New Roman"/>
          <w:sz w:val="28"/>
          <w:szCs w:val="28"/>
        </w:rPr>
      </w:pPr>
    </w:p>
    <w:p w:rsidR="003F0EBD" w:rsidRPr="006D793A" w:rsidRDefault="003F0EBD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ind w:left="59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793A">
        <w:rPr>
          <w:rFonts w:ascii="Times New Roman" w:hAnsi="Times New Roman" w:cs="Times New Roman"/>
          <w:b/>
          <w:sz w:val="28"/>
          <w:szCs w:val="28"/>
        </w:rPr>
        <w:t xml:space="preserve">Приложение № 1 </w:t>
      </w:r>
    </w:p>
    <w:p w:rsidR="00BA7FEA" w:rsidRPr="006D793A" w:rsidRDefault="00BA7FEA" w:rsidP="00BA7FEA">
      <w:pPr>
        <w:spacing w:after="0"/>
        <w:ind w:left="5942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</w:p>
    <w:p w:rsidR="00BA7FEA" w:rsidRPr="006D793A" w:rsidRDefault="00BA7FEA" w:rsidP="00BA7FEA">
      <w:pPr>
        <w:spacing w:after="0"/>
        <w:ind w:left="5942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на 2017- 2020г.г.</w:t>
      </w:r>
    </w:p>
    <w:p w:rsidR="00BA7FEA" w:rsidRPr="006D793A" w:rsidRDefault="00BA7FEA" w:rsidP="00BA7FEA">
      <w:pPr>
        <w:spacing w:after="0"/>
        <w:ind w:left="5942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ab/>
      </w:r>
      <w:r w:rsidRPr="006D793A">
        <w:rPr>
          <w:rFonts w:ascii="Times New Roman" w:hAnsi="Times New Roman" w:cs="Times New Roman"/>
          <w:sz w:val="28"/>
          <w:szCs w:val="28"/>
        </w:rPr>
        <w:tab/>
      </w:r>
      <w:r w:rsidRPr="006D793A">
        <w:rPr>
          <w:rFonts w:ascii="Times New Roman" w:hAnsi="Times New Roman" w:cs="Times New Roman"/>
          <w:sz w:val="28"/>
          <w:szCs w:val="28"/>
        </w:rPr>
        <w:tab/>
      </w:r>
    </w:p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МДОУ </w:t>
      </w:r>
      <w:proofErr w:type="spellStart"/>
      <w:r w:rsidRPr="006D793A">
        <w:rPr>
          <w:rFonts w:ascii="Times New Roman" w:hAnsi="Times New Roman" w:cs="Times New Roman"/>
          <w:b/>
          <w:bCs/>
          <w:sz w:val="28"/>
          <w:szCs w:val="28"/>
        </w:rPr>
        <w:t>Купанский</w:t>
      </w:r>
      <w:proofErr w:type="spellEnd"/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</w:t>
      </w:r>
      <w:proofErr w:type="spellStart"/>
      <w:r w:rsidRPr="006D793A">
        <w:rPr>
          <w:rFonts w:ascii="Times New Roman" w:hAnsi="Times New Roman" w:cs="Times New Roman"/>
          <w:b/>
          <w:bCs/>
          <w:sz w:val="28"/>
          <w:szCs w:val="28"/>
        </w:rPr>
        <w:t>Переславского</w:t>
      </w:r>
      <w:proofErr w:type="spellEnd"/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Ярославской области</w:t>
      </w: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sz w:val="28"/>
          <w:szCs w:val="28"/>
        </w:rPr>
        <w:sectPr w:rsidR="00BA7FEA" w:rsidRPr="006D793A">
          <w:pgSz w:w="11906" w:h="16838"/>
          <w:pgMar w:top="1134" w:right="851" w:bottom="1134" w:left="1701" w:header="709" w:footer="709" w:gutter="0"/>
          <w:cols w:space="720"/>
        </w:sect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1. ОБЩИЕ ПОЛОЖЕНИЯ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1.1.  Настоящие Правила  внутреннего трудового распорядка разработаны и приняты в соответствии с требованиями статьи 189-190 Трудового кодекса Российской Федерации и Уставом дошкольного образовательного учреждения.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1.2.  Настоящие правила утверждены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с учетом мнения Совета трудового коллектива.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1.3.  Настоящие правила являются приложением Коллективному договору.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1.4.  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 коллектива.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1.5.  Под дисциплиной труда в настоящих правилах понимается: 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1.6.  Настоящие правила  вывешиваются в дошкольном образовательном учреждении на видном месте.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1.7.  При приеме на работу работодатель обязан ознакомить  с настоящими Правилами работника под роспись.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2. ПОРЯДОК ПРИЕМА, ПЕРЕВОДА  И  УВОЛЬНЕНИЯ РАБОТНИКОВ</w:t>
      </w:r>
    </w:p>
    <w:p w:rsidR="00BA7FEA" w:rsidRPr="006D793A" w:rsidRDefault="00BA7FEA" w:rsidP="00BA7F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2.1. Работники реализуют право на труд путем заключения трудового договора о работе в учреждении.</w:t>
      </w:r>
    </w:p>
    <w:p w:rsidR="00BA7FEA" w:rsidRPr="006D793A" w:rsidRDefault="00BA7FEA" w:rsidP="00BA7F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2.2.  Приём на работу оформляется приказом Работодателя, изданным на основании  заключения трудового договора. Содержание приказа соответствует условиям трудового договора. Приказ о приеме на работу  объявляется работнику под роспись в трехдневный срок со дня фактического начала работы.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2.3.  Срочный трудовой договор может быть заключен только в соответствии  с требованиями статьи 59 Трудового кодекса РФ.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2.4.  Заключение трудового договора допускается при  наличии следующих документов:</w:t>
      </w:r>
    </w:p>
    <w:p w:rsidR="00BA7FEA" w:rsidRPr="006D793A" w:rsidRDefault="00BA7FEA" w:rsidP="00BA7F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медицинского заключения  о состоянии здоровья (санитарная книжка, установленного образца);</w:t>
      </w:r>
    </w:p>
    <w:p w:rsidR="00BA7FEA" w:rsidRPr="006D793A" w:rsidRDefault="00BA7FEA" w:rsidP="00BA7F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удостоверяющий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BA7FEA" w:rsidRPr="006D793A" w:rsidRDefault="00BA7FEA" w:rsidP="00BA7F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трудовой книжки, за исключением случаев, когда трудовой договор заключается впервые или ра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ботник поступает на работу на условиях совместительства;</w:t>
      </w:r>
    </w:p>
    <w:p w:rsidR="00BA7FEA" w:rsidRPr="006D793A" w:rsidRDefault="00BA7FEA" w:rsidP="00BA7F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копии ИНН;</w:t>
      </w:r>
    </w:p>
    <w:p w:rsidR="00BA7FEA" w:rsidRPr="006D793A" w:rsidRDefault="00BA7FEA" w:rsidP="00BA7F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страхового свидетельства  государственного пенсионного страхования;</w:t>
      </w:r>
    </w:p>
    <w:p w:rsidR="00BA7FEA" w:rsidRPr="006D793A" w:rsidRDefault="00BA7FEA" w:rsidP="00BA7F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документов воинского учета</w:t>
      </w:r>
      <w:r w:rsidRPr="006D793A">
        <w:rPr>
          <w:rFonts w:ascii="Times New Roman" w:hAnsi="Times New Roman" w:cs="Times New Roman"/>
          <w:noProof/>
          <w:sz w:val="28"/>
          <w:szCs w:val="28"/>
        </w:rPr>
        <w:t xml:space="preserve"> —</w:t>
      </w:r>
      <w:r w:rsidRPr="006D793A">
        <w:rPr>
          <w:rFonts w:ascii="Times New Roman" w:hAnsi="Times New Roman" w:cs="Times New Roman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BA7FEA" w:rsidRPr="006D793A" w:rsidRDefault="00BA7FEA" w:rsidP="00BA7F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документа о соответствующем образовании;</w:t>
      </w:r>
    </w:p>
    <w:p w:rsidR="00BA7FEA" w:rsidRPr="006D793A" w:rsidRDefault="00BA7FEA" w:rsidP="00BA7F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793A">
        <w:rPr>
          <w:rFonts w:ascii="Times New Roman" w:hAnsi="Times New Roman" w:cs="Times New Roman"/>
          <w:sz w:val="28"/>
          <w:szCs w:val="28"/>
        </w:rPr>
        <w:t>справки о наличии (отсутствии) судимости и (или) факта уголовного преследования либо о пре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вращении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ванию в сфере внутренних дел,</w:t>
      </w:r>
      <w:r w:rsidRPr="006D793A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6D793A">
        <w:rPr>
          <w:rFonts w:ascii="Times New Roman" w:hAnsi="Times New Roman" w:cs="Times New Roman"/>
          <w:sz w:val="28"/>
          <w:szCs w:val="28"/>
        </w:rPr>
        <w:t xml:space="preserve"> при поступлении на работу, связанную с деятельностью, к осущест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влению которой не допускаются лица, имею</w:t>
      </w:r>
      <w:r w:rsidRPr="006D793A">
        <w:rPr>
          <w:rFonts w:ascii="Times New Roman" w:hAnsi="Times New Roman" w:cs="Times New Roman"/>
          <w:sz w:val="28"/>
          <w:szCs w:val="28"/>
        </w:rPr>
        <w:softHyphen/>
        <w:t>щие или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имевшие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судимость, подвергающиеся или подвергавшиеся уголовному преследованию.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spacing w:line="256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Прием на работу без перечисленных выше документов не допускается.</w:t>
      </w:r>
    </w:p>
    <w:p w:rsidR="00BA7FEA" w:rsidRPr="006D793A" w:rsidRDefault="00BA7FEA" w:rsidP="00BA7FEA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D793A">
        <w:rPr>
          <w:rFonts w:ascii="Times New Roman" w:hAnsi="Times New Roman" w:cs="Times New Roman"/>
          <w:b/>
          <w:sz w:val="28"/>
          <w:szCs w:val="28"/>
        </w:rPr>
        <w:t>При приеме на работу до заключения трудового договора  Работодатель  знакомит работника со следующими документами</w:t>
      </w:r>
    </w:p>
    <w:p w:rsidR="00BA7FEA" w:rsidRPr="006D793A" w:rsidRDefault="00BA7FEA" w:rsidP="00BA7FEA">
      <w:pPr>
        <w:pStyle w:val="a3"/>
        <w:ind w:left="705" w:firstLine="0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  - Устав дошкольного образовательного учреждения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  - правилами внутреннего трудового распорядка;</w:t>
      </w: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 - положением об оплате труда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  - положением о материальном стимулировании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  - должностными инструкциями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 -  положением о защите персональных данных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 - положением об обработке персональных данных работников организации;</w:t>
      </w: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 - и другие нормативные  локальные документы.</w:t>
      </w:r>
    </w:p>
    <w:p w:rsidR="00BA7FEA" w:rsidRPr="006D793A" w:rsidRDefault="00BA7FEA" w:rsidP="00BA7F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 - оформляется заявление на имя заведующей ДОУ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7FEA" w:rsidRPr="006D793A" w:rsidRDefault="00BA7FEA" w:rsidP="00BA7FE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инструкции по охране труда и соблюдения правил техники безопасности.</w:t>
      </w:r>
    </w:p>
    <w:p w:rsidR="00BA7FEA" w:rsidRPr="006D793A" w:rsidRDefault="00BA7FEA" w:rsidP="00BA7FE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- инструкциями по противопожарной безопасности, охране жизни детей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7FEA" w:rsidRPr="006D793A" w:rsidRDefault="00BA7FEA" w:rsidP="00BA7F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2.3. Трудовой договор заключается в письменной форме в 2-х экземплярах, каждый из которых подписывается сторонами;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хранящегося у Работодателя.</w:t>
      </w:r>
    </w:p>
    <w:p w:rsidR="00BA7FEA" w:rsidRPr="006D793A" w:rsidRDefault="00BA7FEA" w:rsidP="00BA7F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2.4. Работодатель издает приказ   на основании трудового договора о приеме на работу, который доводится до сведения  работника под роспись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статья 67 ТК РФ) не позднее   3-х дней со дня фактического допущения к  работе;</w:t>
      </w:r>
    </w:p>
    <w:p w:rsidR="00BA7FEA" w:rsidRPr="006D793A" w:rsidRDefault="00BA7FEA" w:rsidP="00BA7FE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Работодатель оформляет личное дело на нового работника, куда включаются:           автобиография, копия документов об образовании, заверенная печатью и подписью    </w:t>
      </w:r>
    </w:p>
    <w:p w:rsidR="00BA7FEA" w:rsidRPr="006D793A" w:rsidRDefault="00BA7FEA" w:rsidP="00BA7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  заведующей, повышении квалификации, приказ о назначении).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2.6.  Работодатель  устанавливает испытательный срок не более трех месяцев, в том числе для работников пищеблока   установлен испытательный срок 2 месяца. Испытательный срок в обязательном порядке устанавливается для воспитателей, педагогов дополнительного  образования,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музыкального  руководителя, учителя - логопеда, педагога – психолога, учителя-дефектолога.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2.7.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2.8. На каждого работника дошкольного образовательного учреждения оформляется трудовая книжка в соответствии с требованиями Инструкции о порядке ведения трудовых книжек.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2.9.  На каждого работника ведется личное дело, после увольнения работника личное дело хранится в образовательном учреждении  50 лет.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2.10.  Трудовая книжка и личное дело руководителя ведутся и хранятся в Департаменте образования </w:t>
      </w:r>
      <w:proofErr w:type="spellStart"/>
      <w:r w:rsidRPr="006D793A"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 w:rsidRPr="006D793A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2.11.  Перевод работника на другую работу, не оговоренную трудовым договором, осуществляется только с письменного согласия Работника за </w:t>
      </w:r>
      <w:r w:rsidRPr="006D793A">
        <w:rPr>
          <w:rFonts w:ascii="Times New Roman" w:hAnsi="Times New Roman" w:cs="Times New Roman"/>
          <w:sz w:val="28"/>
          <w:szCs w:val="28"/>
        </w:rPr>
        <w:lastRenderedPageBreak/>
        <w:t>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2.12.  Работодатель обязан отстранить от работы (не допускать к работе) работника:</w:t>
      </w:r>
    </w:p>
    <w:p w:rsidR="00BA7FEA" w:rsidRPr="006D793A" w:rsidRDefault="00BA7FEA" w:rsidP="00BA7F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BA7FEA" w:rsidRPr="006D793A" w:rsidRDefault="00BA7FEA" w:rsidP="00BA7F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BA7FEA" w:rsidRPr="006D793A" w:rsidRDefault="00BA7FEA" w:rsidP="00BA7F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 предварительный и периодический медицинский осмотр;</w:t>
      </w:r>
    </w:p>
    <w:p w:rsidR="00BA7FEA" w:rsidRPr="006D793A" w:rsidRDefault="00BA7FEA" w:rsidP="00BA7F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BA7FEA" w:rsidRPr="006D793A" w:rsidRDefault="00BA7FEA" w:rsidP="00BA7F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2.13.  Прекращение трудового договора может иметь место только по основаниям, предусмотренным действующим законодательством.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2.14.  При проведении процедуры сокращения численности или штата работников, преимущественным правом оставления на работе дополнительно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установленным действующим законодательством, пользуются: работники </w:t>
      </w:r>
      <w:proofErr w:type="spellStart"/>
      <w:r w:rsidRPr="006D793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D793A">
        <w:rPr>
          <w:rFonts w:ascii="Times New Roman" w:hAnsi="Times New Roman" w:cs="Times New Roman"/>
          <w:sz w:val="28"/>
          <w:szCs w:val="28"/>
        </w:rPr>
        <w:t xml:space="preserve"> возраста, работники из числа одиноких родителей, имеющих детей до 18 лет.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2.15.  Увольнение Работников образовательного учреждения в связи с сокращением численности или штата дошкольного образовательного учреждения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педагогической работы может производиться, как правило, только по окончании учебного года.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 РАБОТОДАТЕЛЯ</w:t>
      </w:r>
    </w:p>
    <w:p w:rsidR="00BA7FEA" w:rsidRPr="006D793A" w:rsidRDefault="00BA7FEA" w:rsidP="00BA7F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Работодатель имеет право:</w:t>
      </w:r>
    </w:p>
    <w:p w:rsidR="00BA7FEA" w:rsidRPr="006D793A" w:rsidRDefault="00BA7FEA" w:rsidP="00BA7FEA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заключать, изменять и расторгать трудовые договоры с работниками в порядке и на условиях, которые установлены Трудовым  </w:t>
      </w:r>
      <w:hyperlink r:id="rId6" w:history="1">
        <w:r w:rsidRPr="006D793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Кодексом</w:t>
        </w:r>
      </w:hyperlink>
      <w:r w:rsidRPr="006D793A">
        <w:rPr>
          <w:rFonts w:ascii="Times New Roman" w:hAnsi="Times New Roman" w:cs="Times New Roman"/>
          <w:sz w:val="28"/>
          <w:szCs w:val="28"/>
        </w:rPr>
        <w:t xml:space="preserve"> РФ</w:t>
      </w: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иными федеральными законами;</w:t>
      </w:r>
    </w:p>
    <w:p w:rsidR="00BA7FEA" w:rsidRPr="006D793A" w:rsidRDefault="00BA7FEA" w:rsidP="00BA7FEA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вести коллективные переговоры и заключать коллективные договоры;</w:t>
      </w:r>
    </w:p>
    <w:p w:rsidR="00BA7FEA" w:rsidRPr="006D793A" w:rsidRDefault="00BA7FEA" w:rsidP="00BA7FEA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поощрять работников за добросовестный эффективный труд;</w:t>
      </w:r>
    </w:p>
    <w:p w:rsidR="00BA7FEA" w:rsidRPr="006D793A" w:rsidRDefault="00BA7FEA" w:rsidP="00BA7FEA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 </w:t>
      </w:r>
    </w:p>
    <w:p w:rsidR="00BA7FEA" w:rsidRPr="006D793A" w:rsidRDefault="00BA7FEA" w:rsidP="00BA7FEA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привлекать работников к дисциплинарной и материальной ответственности в порядке, установленном Трудовым  Кодексом РФ, иными федеральными законами;</w:t>
      </w:r>
    </w:p>
    <w:p w:rsidR="00BA7FEA" w:rsidRPr="006D793A" w:rsidRDefault="00BA7FEA" w:rsidP="00BA7FEA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принимать локальные нормативные акты (за исключением работодателей - физических лиц, не являющихся индивидуальными предпринимателями); </w:t>
      </w:r>
    </w:p>
    <w:p w:rsidR="00BA7FEA" w:rsidRPr="006D793A" w:rsidRDefault="00BA7FEA" w:rsidP="00BA7FEA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создавать объединения работодателей в целях представительства и защиты своих интересов и вступать в них;</w:t>
      </w:r>
    </w:p>
    <w:p w:rsidR="00BA7FEA" w:rsidRPr="006D793A" w:rsidRDefault="00BA7FEA" w:rsidP="00BA7FEA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</w:t>
      </w:r>
      <w:proofErr w:type="gramEnd"/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Полномочия, состав, порядок деятельности производственного совета и его взаимодействия с работодателем устанавливаются локальным нормативным актом. </w:t>
      </w:r>
      <w:proofErr w:type="gramStart"/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полномочиям производственного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трудовым  Кодексом РФ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</w:t>
      </w:r>
      <w:proofErr w:type="gramEnd"/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реализации; </w:t>
      </w:r>
    </w:p>
    <w:p w:rsidR="00BA7FEA" w:rsidRPr="006D793A" w:rsidRDefault="00BA7FEA" w:rsidP="00BA7FEA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реализовывать права, предоставленные ему законодательством о специальной оценке условий труда. </w:t>
      </w:r>
    </w:p>
    <w:p w:rsidR="00BA7FEA" w:rsidRPr="006D793A" w:rsidRDefault="00BA7FEA" w:rsidP="00BA7F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Работодатель обязан: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предоставлять работникам работу, обусловленную трудовым договором;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обеспечивать работникам равную оплату за труд равной ценности;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выплачивать в полном размере причитающуюся работникам заработную плату в сроки, установленные в соответствии с Трудовым  Кодексом РФ, коллективным договором, правилами внутреннего трудового распорядка, трудовыми договорами;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вести коллективные переговоры, а также заключать коллективный договор в порядке, установленном Трудовым Кодексом РФ;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контроля за</w:t>
      </w:r>
      <w:proofErr w:type="gramEnd"/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их выполнением;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 </w:t>
      </w:r>
      <w:proofErr w:type="gramEnd"/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создавать условия, обеспечивающие участие работников в управлении организацией в предусмотренных Трудовым </w:t>
      </w:r>
      <w:hyperlink r:id="rId7" w:history="1">
        <w:r w:rsidRPr="006D793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Кодексом</w:t>
        </w:r>
      </w:hyperlink>
      <w:r w:rsidRPr="006D793A">
        <w:rPr>
          <w:rFonts w:ascii="Times New Roman" w:hAnsi="Times New Roman" w:cs="Times New Roman"/>
          <w:sz w:val="28"/>
          <w:szCs w:val="28"/>
        </w:rPr>
        <w:t xml:space="preserve"> РФ</w:t>
      </w: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иными федеральными законами и коллективным договором формах;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обеспечивать бытовые нужды работников, связанные с исполнением ими трудовых обязанностей;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BA7FEA" w:rsidRPr="006D793A" w:rsidRDefault="00BA7FEA" w:rsidP="00BA7FE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</w:t>
      </w:r>
      <w:r w:rsidRPr="006D7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нормы трудового права, коллективным договором, соглашениями, локальными нормативными актами и трудовыми договорами.</w:t>
      </w: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РАБОТНИКОВ</w:t>
      </w:r>
    </w:p>
    <w:p w:rsidR="00BA7FEA" w:rsidRPr="006D793A" w:rsidRDefault="00BA7FEA" w:rsidP="00BA7FEA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Работник имеет право:</w:t>
      </w:r>
    </w:p>
    <w:p w:rsidR="00BA7FEA" w:rsidRPr="006D793A" w:rsidRDefault="00BA7FEA" w:rsidP="00BA7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BA7FEA" w:rsidRPr="006D793A" w:rsidRDefault="00BA7FEA" w:rsidP="00BA7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требовать предоставления работы, обусловленной трудовым договором;</w:t>
      </w:r>
    </w:p>
    <w:p w:rsidR="00BA7FEA" w:rsidRPr="006D793A" w:rsidRDefault="00BA7FEA" w:rsidP="00BA7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на 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BA7FEA" w:rsidRPr="006D793A" w:rsidRDefault="00BA7FEA" w:rsidP="00BA7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на своевременную  и в полном объеме выплату заработной платы в соответствии со своей квалификацией,  сложностью труда, количеством и качеством выполненной работы;</w:t>
      </w:r>
    </w:p>
    <w:p w:rsidR="00BA7FEA" w:rsidRPr="006D793A" w:rsidRDefault="00BA7FEA" w:rsidP="00BA7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отдых, обеспеченный нормальной продолжительностью рабочего времени для отдельных категорий, предоставлением еженедельных выходных дней, нерабочие праздничные дни, ежегодный основной оплачиваемый отпуск;</w:t>
      </w:r>
    </w:p>
    <w:p w:rsidR="00BA7FEA" w:rsidRPr="006D793A" w:rsidRDefault="00BA7FEA" w:rsidP="00BA7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BA7FEA" w:rsidRPr="006D793A" w:rsidRDefault="00BA7FEA" w:rsidP="00BA7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профессиональную подготовку, переподготовку и повышение квалификации в порядке, установленным Трудовым Кодексом, иными федеральными законами;</w:t>
      </w:r>
    </w:p>
    <w:p w:rsidR="00BA7FEA" w:rsidRPr="006D793A" w:rsidRDefault="00BA7FEA" w:rsidP="00BA7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объединение, включая право на  создание профессиональных союзов и вступление в них для защиты своих трудовых прав, свобод и законных интересов;</w:t>
      </w:r>
    </w:p>
    <w:p w:rsidR="00BA7FEA" w:rsidRPr="006D793A" w:rsidRDefault="00BA7FEA" w:rsidP="00BA7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участие в управлении организацией в предусмотренных Трудовым кодексом, Уставом и Коллективным договором дошкольного образовательного учреждения формах;</w:t>
      </w:r>
    </w:p>
    <w:p w:rsidR="00BA7FEA" w:rsidRPr="006D793A" w:rsidRDefault="00BA7FEA" w:rsidP="00BA7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 также на информацию о выполнении коллективных договоров, соглашений;</w:t>
      </w:r>
    </w:p>
    <w:p w:rsidR="00BA7FEA" w:rsidRPr="006D793A" w:rsidRDefault="00BA7FEA" w:rsidP="00BA7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защиту своих прав, свобод и законных интересов  всеми незапрещенными законами способами;</w:t>
      </w:r>
    </w:p>
    <w:p w:rsidR="00BA7FEA" w:rsidRPr="006D793A" w:rsidRDefault="00BA7FEA" w:rsidP="00BA7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разрешение индивидуальных и коллективных трудовых споров, включая право на забастовку, в порядке, установленном законодательством;</w:t>
      </w:r>
    </w:p>
    <w:p w:rsidR="00BA7FEA" w:rsidRPr="006D793A" w:rsidRDefault="00BA7FEA" w:rsidP="00BA7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законодательством;</w:t>
      </w:r>
    </w:p>
    <w:p w:rsidR="00BA7FEA" w:rsidRPr="006D793A" w:rsidRDefault="00BA7FEA" w:rsidP="00BA7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обязательное социальное страхование в случаях, предусмотренных федеральными законами.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 xml:space="preserve">4.2.  Работник обязан: </w:t>
      </w:r>
    </w:p>
    <w:p w:rsidR="00BA7FEA" w:rsidRPr="006D793A" w:rsidRDefault="00BA7FEA" w:rsidP="00BA7F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BA7FEA" w:rsidRPr="006D793A" w:rsidRDefault="00BA7FEA" w:rsidP="00BA7F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систематически повышать свою квалификацию;</w:t>
      </w:r>
    </w:p>
    <w:p w:rsidR="00BA7FEA" w:rsidRPr="006D793A" w:rsidRDefault="00BA7FEA" w:rsidP="00BA7F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проявлять заботу о воспитанниках, быть внимательными, учитывать индивидуальные психологические особенности детей, их положения в семьях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7FEA" w:rsidRPr="006D793A" w:rsidRDefault="00BA7FEA" w:rsidP="00BA7F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соблюдать этические нормы поведения в коллективе, быть внимательными и доброжелательными в общении с детьми, их родителями, администрацией, педагогами и работниками ДОУ;</w:t>
      </w:r>
    </w:p>
    <w:p w:rsidR="00BA7FEA" w:rsidRPr="006D793A" w:rsidRDefault="00BA7FEA" w:rsidP="00BA7F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своевременно заполнять и аккуратно вести установленную в ДОУ документацию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7FEA" w:rsidRPr="006D793A" w:rsidRDefault="00BA7FEA" w:rsidP="00BA7F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дошкольного образовательного учреждения;</w:t>
      </w:r>
    </w:p>
    <w:p w:rsidR="00BA7FEA" w:rsidRPr="006D793A" w:rsidRDefault="00BA7FEA" w:rsidP="00BA7F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BA7FEA" w:rsidRPr="006D793A" w:rsidRDefault="00BA7FEA" w:rsidP="00BA7F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бережно относится к имуществу работодателя и других работников;</w:t>
      </w:r>
    </w:p>
    <w:p w:rsidR="00BA7FEA" w:rsidRPr="006D793A" w:rsidRDefault="00BA7FEA" w:rsidP="00BA7F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BA7FEA" w:rsidRPr="006D793A" w:rsidRDefault="00BA7FEA" w:rsidP="00BA7F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проходить  периодические бесплатные медицинские  осмотры;</w:t>
      </w:r>
    </w:p>
    <w:p w:rsidR="00BA7FEA" w:rsidRPr="006D793A" w:rsidRDefault="00BA7FEA" w:rsidP="00BA7F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при увольнении сдать материальные ценности, закрепленные за ним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его группой) ответственному  лицу под роспись.</w:t>
      </w:r>
    </w:p>
    <w:p w:rsidR="00BA7FEA" w:rsidRPr="006D793A" w:rsidRDefault="00BA7FEA" w:rsidP="00BA7FE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Воспитатели ДОУ обязаны:</w:t>
      </w:r>
    </w:p>
    <w:p w:rsidR="00BA7FEA" w:rsidRPr="006D793A" w:rsidRDefault="00BA7FEA" w:rsidP="00BA7FEA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Строго соблюдать трудовую дисциплину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выполнять п.4.2 настоящего документа) </w:t>
      </w:r>
    </w:p>
    <w:p w:rsidR="00BA7FEA" w:rsidRPr="006D793A" w:rsidRDefault="00BA7FEA" w:rsidP="00BA7FEA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Уважать личность ребенка, изучать его индивидуальные особенности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знать его склонности и особенности характера, помогать ему в становлении и развитии личности.</w:t>
      </w:r>
    </w:p>
    <w:p w:rsidR="00BA7FEA" w:rsidRPr="006D793A" w:rsidRDefault="00BA7FEA" w:rsidP="00BA7FEA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Нести ответственность за жизнь, физическое психическое здоровье детей, соблюдать санитарные правила, отвечать за воспитание обучение детей; выполнять требования мед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естры, четко следить за выполнением инструкций по охране жизни и здоровья детей в ДОУ и на детских прогулочных участках.</w:t>
      </w:r>
    </w:p>
    <w:p w:rsidR="00BA7FEA" w:rsidRPr="006D793A" w:rsidRDefault="00BA7FEA" w:rsidP="00BA7FEA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родителей.</w:t>
      </w:r>
    </w:p>
    <w:p w:rsidR="00BA7FEA" w:rsidRPr="006D793A" w:rsidRDefault="00BA7FEA" w:rsidP="00BA7FEA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Следить за посещаемостью детей своей группы, своевременно сообщать об отсутствующих детях старшей </w:t>
      </w:r>
      <w:proofErr w:type="spellStart"/>
      <w:r w:rsidRPr="006D793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естре</w:t>
      </w:r>
      <w:proofErr w:type="spellEnd"/>
      <w:r w:rsidRPr="006D793A">
        <w:rPr>
          <w:rFonts w:ascii="Times New Roman" w:hAnsi="Times New Roman" w:cs="Times New Roman"/>
          <w:sz w:val="28"/>
          <w:szCs w:val="28"/>
        </w:rPr>
        <w:t>.</w:t>
      </w:r>
    </w:p>
    <w:p w:rsidR="00BA7FEA" w:rsidRPr="006D793A" w:rsidRDefault="00BA7FEA" w:rsidP="00BA7FEA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Неукоснительно выполнять режим дня, заранее готовиться к занятиям, изготовлять необходимые дидактические пособия, игры, в работе с детьми использовать технические средства обучения.</w:t>
      </w:r>
    </w:p>
    <w:p w:rsidR="00BA7FEA" w:rsidRPr="006D793A" w:rsidRDefault="00BA7FEA" w:rsidP="00BA7FEA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Участвовать в работе педагогических советов, изучать педагогическую литературу, знакомиться с опытом работы других воспитателей, постоянно повышать свою квалификацию.</w:t>
      </w:r>
    </w:p>
    <w:p w:rsidR="00BA7FEA" w:rsidRPr="006D793A" w:rsidRDefault="00BA7FEA" w:rsidP="00BA7FEA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Совместно с музыкальным руководителем готовить развлечения, праздники, принимать участие в праздничном оформлении ДОУ.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sub_5"/>
      <w:r w:rsidRPr="006D79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D793A">
        <w:rPr>
          <w:rFonts w:ascii="Times New Roman" w:hAnsi="Times New Roman" w:cs="Times New Roman"/>
          <w:b/>
          <w:sz w:val="28"/>
          <w:szCs w:val="28"/>
        </w:rPr>
        <w:t>5. Ответственность сторон трудового договора</w:t>
      </w:r>
    </w:p>
    <w:bookmarkEnd w:id="1"/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5.1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8" w:history="1">
        <w:r w:rsidRPr="006D79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Трудовым кодексом</w:t>
        </w:r>
      </w:hyperlink>
      <w:r w:rsidRPr="006D793A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5.2. Материальная ответственность стороны трудового договора наступает за ущерб, причиненный ею другой стороне этого договора в результате ее виновного 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Каждая из сторон трудового договора обязана доказать размер причиненного ей ущерба (ст. 233 ТК РФ).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5.3. 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результате: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незаконного отстранения Работника от работы, его увольнения или перевода на другую работу;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-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 (ст. 234 ТК РФ).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5.4. Работодатель, причинивший ущерб имуществу Работника, возмещает этот ущерб в полном объеме (ст. 235 ТК РФ).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5.5.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и увеличенной на 1 пункт ключевой ставки Центрального банка Российской Федерации от невыплаченных в срок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сумм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других выплат, причитающихся работнику, размер проценто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денежной компенсации) исчисляется из фактически не выплаченных в срок сумм. 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5.6.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(ст. 237 ТК РФ).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5.7. За ущерб, причиненный работодателю, Работник обязан возместить работодателю причиненный ему прямой действительный ущерб (ст. 238 ТК РФ).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5.8. Материальная ответственность в полном размере причиненного ущерба возлагается на Работника в следующих случаях: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1) 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3) умышленного причинения ущерба;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4) причинения ущерба в состоянии алкогольного, наркотического или иного токсического опьянения;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5) причинения ущерба в результате преступных действий Работника, установленных приговором суда;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6)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7)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законами;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8) причинения ущерба не при исполнении Работником трудовых обязанностей.</w:t>
      </w:r>
    </w:p>
    <w:p w:rsidR="00BA7FEA" w:rsidRPr="006D793A" w:rsidRDefault="00BA7FEA" w:rsidP="00BA7F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Материальная ответственность в полном размере причиненного работодателю ущерба может быть установлена трудовым договором, заключаемым с заместителями руководителя организации, главным бухгалтером (ст. 243 ТК РФ).</w:t>
      </w:r>
    </w:p>
    <w:p w:rsidR="00BA7FEA" w:rsidRPr="006D793A" w:rsidRDefault="00BA7FEA" w:rsidP="00BA7FE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5. РАБОЧЕЕ ВРЕМЯ И ВРЕМЯ ОТДЫХА.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5.1.  В дошкольном образовательном учреждении устанавливается пятидневная рабочая неделя с двумя выходными днями – суббота и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 и сменный график работы сторожей.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5.1.1.  В соответствии с Постановлением Правительства РФ от 3 апреля 2003 года № 191 педагогическим работникам ДОУ в зависимости от должности и (или) специальности с учетом особенностей их труда устанавливается продолжительность рабочего времени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24 часа в неделю: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музыкальным руководителям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30 часов в неделю</w:t>
      </w:r>
      <w:proofErr w:type="gramStart"/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инструкторам по физической культуре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36 часов в неделю: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 воспитателям ДОУ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5.2.  Нормальная продолжительность рабочей недели для женщин, работающих в сельской местности - 36 часов (для женщин)-40 часов (для мужчин) .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5.3.  Режим работы  воспитателей устанавливается в две смены: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ab/>
      </w:r>
      <w:r w:rsidRPr="006D793A">
        <w:rPr>
          <w:rFonts w:ascii="Times New Roman" w:hAnsi="Times New Roman" w:cs="Times New Roman"/>
          <w:sz w:val="28"/>
          <w:szCs w:val="28"/>
        </w:rPr>
        <w:tab/>
      </w:r>
      <w:r w:rsidRPr="006D793A">
        <w:rPr>
          <w:rFonts w:ascii="Times New Roman" w:hAnsi="Times New Roman" w:cs="Times New Roman"/>
          <w:sz w:val="28"/>
          <w:szCs w:val="28"/>
        </w:rPr>
        <w:tab/>
        <w:t>первая смена с 7.00 до 14.00 часов,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ab/>
      </w:r>
      <w:r w:rsidRPr="006D793A">
        <w:rPr>
          <w:rFonts w:ascii="Times New Roman" w:hAnsi="Times New Roman" w:cs="Times New Roman"/>
          <w:sz w:val="28"/>
          <w:szCs w:val="28"/>
        </w:rPr>
        <w:tab/>
      </w:r>
      <w:r w:rsidRPr="006D793A">
        <w:rPr>
          <w:rFonts w:ascii="Times New Roman" w:hAnsi="Times New Roman" w:cs="Times New Roman"/>
          <w:sz w:val="28"/>
          <w:szCs w:val="28"/>
        </w:rPr>
        <w:tab/>
        <w:t>вторая смена с 10.00 до 17 00 часов.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Режим рабочего времени для работников пищеблока  устанавливается: 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первая смена - с 6.00 до 14.00ч.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Вторая смена   с 8.00 до 16.00.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Режим рабочего времени для административного и обслуживающего персонала устанавливается  с 09.00 до 17.00.(перерыв на обед с 12-00 до 13-00).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5.4.  Общими выходными днями являются суббота и воскресенье, для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по графику, выходные дни предоставляются в соответствии с графиком работы.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5.5.  Работники имеют право на  работу по совместительству.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5.6. 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статьи 113 Трудового  кодекса РФ.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5.8.  К рабочему времени относятся следующие периоды: заседания педагогического совета, заседания методических комиссий, родительские собрания, продолжительность которых составляет от одного часа до 2,5 часов.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5.9.  Работникам дошкольного образовательного учреждения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42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дня. Педагогу-логопеду устанавливается отпуск продолжительностью 42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дня. Отпуск предоставляется в соответствии с графиком, утверждаемым руководителем по согласованию с Советом трудового коллектива до 15 декабря текущего года.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5.10.  Работникам, имеющим двух и более детей в возрасте до 14 лет, и детей – инвалидов в возрасте до 18 лет,  одинокие матери, воспитывающие ребенка до 14 лет, по их заявлению предоставляется </w:t>
      </w:r>
      <w:r w:rsidRPr="006D793A">
        <w:rPr>
          <w:rFonts w:ascii="Times New Roman" w:hAnsi="Times New Roman" w:cs="Times New Roman"/>
          <w:sz w:val="28"/>
          <w:szCs w:val="28"/>
        </w:rPr>
        <w:lastRenderedPageBreak/>
        <w:t>дополнительный неоплачиваемый отпуск сроком до 14 дней в удобное для них время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т. 263 ТК РФ.</w:t>
      </w:r>
    </w:p>
    <w:p w:rsidR="00BA7FEA" w:rsidRPr="006D793A" w:rsidRDefault="00BA7FEA" w:rsidP="00BA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5.11.  Работникам дошкольного образовательного учреждения предоставляются дополнительные  неоплачиваемые дни отпуска  по семейным обстоятельствам в следующих случаях:</w:t>
      </w:r>
    </w:p>
    <w:p w:rsidR="00BA7FEA" w:rsidRPr="006D793A" w:rsidRDefault="00BA7FEA" w:rsidP="00BA7F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бракосочетания работника – 3 дня,</w:t>
      </w:r>
    </w:p>
    <w:p w:rsidR="00BA7FEA" w:rsidRPr="006D793A" w:rsidRDefault="00BA7FEA" w:rsidP="00BA7F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смерть близких родственников (дети, супруги, родители) – 3 дня</w:t>
      </w:r>
    </w:p>
    <w:p w:rsidR="00BA7FEA" w:rsidRPr="006D793A" w:rsidRDefault="00BA7FEA" w:rsidP="00BA7FEA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5.12. Педагогическим работникам через каждые 10 лет непрерывной педагогической работы предоставляется длительный  отпуск сроком до 1 года.</w:t>
      </w:r>
    </w:p>
    <w:p w:rsidR="00BA7FEA" w:rsidRPr="006D793A" w:rsidRDefault="00BA7FEA" w:rsidP="00BA7FEA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5.13. Учет рабочего времени организуется  дошкольным образовательным учреждением в соответствии с требованиями действующего законодательства. В случае болезни работника,  последний своевременно (в течение 3-х дней) информирует администрацию и предоставляет больничный лист в первый день выхода на работу.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5.14.  В период организации образовательного процесса запрещается:</w:t>
      </w:r>
    </w:p>
    <w:p w:rsidR="00BA7FEA" w:rsidRPr="006D793A" w:rsidRDefault="00BA7FEA" w:rsidP="00BA7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изменять по своему усмотрению расписание НОД и график работы;</w:t>
      </w:r>
    </w:p>
    <w:p w:rsidR="00BA7FEA" w:rsidRPr="006D793A" w:rsidRDefault="00BA7FEA" w:rsidP="00BA7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отменять, удлинять и сокращать  продолжительность НОД и перерывов между ними;</w:t>
      </w:r>
    </w:p>
    <w:p w:rsidR="00BA7FEA" w:rsidRPr="006D793A" w:rsidRDefault="00BA7FEA" w:rsidP="00BA7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курить в помещении  и на территории дошкольного образовательного учреждения;</w:t>
      </w:r>
    </w:p>
    <w:p w:rsidR="00BA7FEA" w:rsidRPr="006D793A" w:rsidRDefault="00BA7FEA" w:rsidP="00BA7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отвлекать педагогических и руководящих работников дошкольного образовательного учреждения в учебное время от их  непосредственной работы, </w:t>
      </w:r>
    </w:p>
    <w:p w:rsidR="00BA7FEA" w:rsidRPr="006D793A" w:rsidRDefault="00BA7FEA" w:rsidP="00BA7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вызывать или снимать их с работы для выполнения общественных обязанностей и проведения разного рода мероприятий, не связанных с производственной  деятельностью;</w:t>
      </w:r>
    </w:p>
    <w:p w:rsidR="00BA7FEA" w:rsidRPr="006D793A" w:rsidRDefault="00BA7FEA" w:rsidP="00BA7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созывать в рабочее время собрания, заседания и всякого рода совещания по общественным делам.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5.15.  Временем отдыха является время, в течени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которого работник свободен от исполнения трудовых обязанностей и которое он может использовать по своему усмотрению  ( ст. 106 ТК РФ).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  Видами времени отдыха являются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A7FEA" w:rsidRPr="006D793A" w:rsidRDefault="00BA7FEA" w:rsidP="00BA7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- перерывы в течени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рабочего дня ;</w:t>
      </w:r>
    </w:p>
    <w:p w:rsidR="00BA7FEA" w:rsidRPr="006D793A" w:rsidRDefault="00BA7FEA" w:rsidP="00BA7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- ежедневный отдых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7FEA" w:rsidRPr="006D793A" w:rsidRDefault="00BA7FEA" w:rsidP="00BA7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- выходные дни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еженедельный непрерывный отдых) ;</w:t>
      </w:r>
    </w:p>
    <w:p w:rsidR="00BA7FEA" w:rsidRPr="006D793A" w:rsidRDefault="00BA7FEA" w:rsidP="00BA7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- нерабочие праздничные дни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7FEA" w:rsidRPr="006D793A" w:rsidRDefault="00BA7FEA" w:rsidP="00BA7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 xml:space="preserve">     - отпуска.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5.16.  Для работников (кроме воспитателей) устанавливается перерыв для приема пищи и отдыха с 12-00 до 13-00 часов. 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ОПЛАТА ТРУДА.</w:t>
      </w:r>
    </w:p>
    <w:p w:rsidR="00BA7FEA" w:rsidRPr="006D793A" w:rsidRDefault="00BA7FEA" w:rsidP="00BA7FEA">
      <w:pPr>
        <w:ind w:left="48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6.1.Заработная плата исчисляется в соответствии с системой оплаты труда, предусмотренной Положением об оплате труда.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6.2.  Тарификация на новый учебный год утверждаются заведующей не позднее 5 сентября текущего года по согласованию с Советом трудового коллектива.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6.3.  Заработная плата в дошкольном образовательном учреждении выплачивается 2 раза в месяц:      15 числа текущего и , 30 числа последующего  месяца.  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6.4. 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6.5.  Оплата труда работников, работающих  по совместительству, осуществляется в соответствии с действующим законодательством. 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6.6.  Доплата работникам, совмещающим должности, временно отсутствующих работников, производится в размере   50 % должностного оклада.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6.7.  В дошкольном образовательном учреждении устанавливаются стимулирующие выплаты, доплаты в соответствии с Положением о  выплатах стимулирующего характера (</w:t>
      </w:r>
      <w:r w:rsidRPr="006D793A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Pr="006D793A">
        <w:rPr>
          <w:rFonts w:ascii="Times New Roman" w:hAnsi="Times New Roman" w:cs="Times New Roman"/>
          <w:sz w:val="28"/>
          <w:szCs w:val="28"/>
        </w:rPr>
        <w:t xml:space="preserve"> 2), утвержденным  на основании нормативных  документов. 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6.8.  Премирование работников дошкольного образовательного учреждения производится за счет бюджетных сре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оответствии с распоряжением, утверждаемым главой </w:t>
      </w:r>
      <w:proofErr w:type="spellStart"/>
      <w:r w:rsidRPr="006D793A"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 w:rsidRPr="006D793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7. МЕРЫ ПООЩРЕНИЯ И ВЗЫСКАНИЯ.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7.1.    В дошкольном образовательном учреждении существуют следующие меры поощрения:</w:t>
      </w:r>
    </w:p>
    <w:p w:rsidR="00BA7FEA" w:rsidRPr="006D793A" w:rsidRDefault="00BA7FEA" w:rsidP="00BA7F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Объявления благодарности</w:t>
      </w:r>
    </w:p>
    <w:p w:rsidR="00BA7FEA" w:rsidRPr="006D793A" w:rsidRDefault="00BA7FEA" w:rsidP="00BA7F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Выплата премии</w:t>
      </w:r>
    </w:p>
    <w:p w:rsidR="00BA7FEA" w:rsidRPr="006D793A" w:rsidRDefault="00BA7FEA" w:rsidP="00BA7F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награждение почетной грамотой</w:t>
      </w:r>
    </w:p>
    <w:p w:rsidR="00BA7FEA" w:rsidRPr="006D793A" w:rsidRDefault="00BA7FEA" w:rsidP="00BA7F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предоставление к званию «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по профессии»</w:t>
      </w:r>
    </w:p>
    <w:p w:rsidR="00BA7FEA" w:rsidRPr="006D793A" w:rsidRDefault="00BA7FEA" w:rsidP="00BA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7.2.  Поощрение за добросовестный труд осуществляет Работодатель. В отдельных случаях прямо предусмотренных законодательством поощрение за труд осуществляется Работодателем по согласованию с Советом трудового коллектива дошкольным образовательным учреждением.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7.3.  Поощрение объявляется приказом по дошкольному образовательному учреждению, заносится в трудовую книжку работника.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7.4.  Работникам, успешно и добросовестно выполняющим свои трудовые обязанности,  предоставляются в первую очередь преимущества и льготы.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7.5. За совершение дисциплинарного поступка, т.е. неисполнение или ненадлежащее 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BA7FEA" w:rsidRPr="006D793A" w:rsidRDefault="00BA7FEA" w:rsidP="00BA7F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замечание,</w:t>
      </w:r>
    </w:p>
    <w:p w:rsidR="00BA7FEA" w:rsidRPr="006D793A" w:rsidRDefault="00BA7FEA" w:rsidP="00BA7F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выговор,</w:t>
      </w:r>
    </w:p>
    <w:p w:rsidR="00BA7FEA" w:rsidRPr="006D793A" w:rsidRDefault="00BA7FEA" w:rsidP="00BA7F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BA7FEA" w:rsidRPr="006D793A" w:rsidRDefault="00BA7FEA" w:rsidP="00BA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7.6. Дисциплинарное взыскание на руководителя налагается  Учредителем.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7.7. Дисциплинарное расследование нарушений педагогическим работником образовательного учреждения норм профессионального поведения или Устава данного дошкольного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7.8. Ход дисциплинарного расследования и принятые по его результатам решения могут быть переданы гласности только с согласия  заинтересованного педагогического работника дошкольного образовательного учреждения, за исключением случаев, ведущих к </w:t>
      </w:r>
      <w:r w:rsidRPr="006D793A">
        <w:rPr>
          <w:rFonts w:ascii="Times New Roman" w:hAnsi="Times New Roman" w:cs="Times New Roman"/>
          <w:sz w:val="28"/>
          <w:szCs w:val="28"/>
        </w:rPr>
        <w:lastRenderedPageBreak/>
        <w:t>запрещению заниматься педагогической деятельностью, или при необходимости защиты интересов воспитанников.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7.9.До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 составляется соответствующий акт. Отказ работника дать объяснение не является препятствием для применения дисциплинарного взыскания. 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7.10.Дисциплинарное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7.11.Дисциплинарное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7.12.За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7.13.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 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7.14.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A7FEA" w:rsidRPr="006D793A" w:rsidRDefault="00BA7FEA" w:rsidP="00BA7FEA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7.15. Работодатель до истечения года со дня применения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8.СОЦИАЛЬНЫЕ ЛЬГОТЫ И ГАРАНТИИ.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8.1. За счет экономии бюджетных средств, работодатель оказывает материальную помощь работником дошкольного образовательного учреждения в случаях:</w:t>
      </w:r>
    </w:p>
    <w:p w:rsidR="00BA7FEA" w:rsidRPr="006D793A" w:rsidRDefault="00BA7FEA" w:rsidP="00BA7FE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смерти близких родственников – в размере 50% от должностного оклада. </w:t>
      </w:r>
    </w:p>
    <w:p w:rsidR="00BA7FEA" w:rsidRPr="006D793A" w:rsidRDefault="00BA7FEA" w:rsidP="00BA7FE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юбилея – в размере 100% от должностного оклада.</w:t>
      </w:r>
    </w:p>
    <w:p w:rsidR="00BA7FEA" w:rsidRPr="006D793A" w:rsidRDefault="00BA7FEA" w:rsidP="00BA7FE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К праздникам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День дошкольного работника и 8 марта), при наличии бюджетных средств.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8.2. С правилами внутреннего трудового распорядка должны быть ознакомлены все сотрудники ДОУ включая вновь 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на работу. Все сотрудники ДОУ, независимо от должностного положения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обязаны в своей повседневной работе соблюдать настоящие Правила.</w:t>
      </w:r>
    </w:p>
    <w:p w:rsidR="00BA7FEA" w:rsidRPr="006D793A" w:rsidRDefault="00BA7FEA" w:rsidP="00BA7FEA">
      <w:pPr>
        <w:jc w:val="both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9.0.</w:t>
      </w:r>
      <w:bookmarkStart w:id="2" w:name="sub_11"/>
      <w:r w:rsidRPr="006D79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79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Заключительные положения</w:t>
      </w:r>
      <w:bookmarkEnd w:id="2"/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ab/>
        <w:t>9.1. Настоящие Правила утверждаются работодателем с учетом мнения представительного органа Работников учреждения, согласно статье 190 Трудового кодекса РФ.</w:t>
      </w:r>
    </w:p>
    <w:p w:rsidR="00BA7FEA" w:rsidRPr="006D793A" w:rsidRDefault="00BA7FEA" w:rsidP="00BA7F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9.2. При приеме на работу работодатель обязан ознакомить Работника с настоящими Правилами под расписку.</w:t>
      </w:r>
    </w:p>
    <w:p w:rsidR="00BA7FEA" w:rsidRPr="006D793A" w:rsidRDefault="00BA7FEA" w:rsidP="00BA7F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9.3.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</w:p>
    <w:p w:rsidR="00BA7FEA" w:rsidRPr="006D793A" w:rsidRDefault="00BA7FEA" w:rsidP="00BA7F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9.4. Правила обязательны для выполнения всеми Работниками учреждения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BA7FEA" w:rsidRPr="006D793A" w:rsidRDefault="00BA7FEA" w:rsidP="00BA7F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9.5. Те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авил размещается в учреждении в доступном месте.</w:t>
      </w:r>
    </w:p>
    <w:p w:rsidR="00BA7FEA" w:rsidRPr="006D793A" w:rsidRDefault="00BA7FEA" w:rsidP="00BA7F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196. В случае изменения Трудового кодекса РФ, иных актов действующего трудового законодательства необходимо руководствоваться положениями законодательства, до внесения соответствующих изменений и дополнений в настоящие Правила.</w:t>
      </w: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9.7. Изменения и дополнения к настоящим Правилам принимаются в порядке, предусмотренном для принятия Правил внутреннего трудового распорядка</w:t>
      </w: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Приложение  № 3</w:t>
      </w: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</w:p>
    <w:p w:rsidR="00BA7FEA" w:rsidRPr="006D793A" w:rsidRDefault="00BA7FEA" w:rsidP="00BA7FEA">
      <w:pPr>
        <w:spacing w:after="0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                  на 2017-2020г.</w:t>
      </w:r>
    </w:p>
    <w:p w:rsidR="00BA7FEA" w:rsidRPr="006D793A" w:rsidRDefault="00BA7FEA" w:rsidP="00BA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ab/>
      </w:r>
      <w:r w:rsidRPr="006D793A">
        <w:rPr>
          <w:rFonts w:ascii="Times New Roman" w:hAnsi="Times New Roman" w:cs="Times New Roman"/>
          <w:sz w:val="28"/>
          <w:szCs w:val="28"/>
        </w:rPr>
        <w:tab/>
      </w:r>
    </w:p>
    <w:p w:rsidR="00BA7FEA" w:rsidRPr="006D793A" w:rsidRDefault="00BA7FEA" w:rsidP="00BA7F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улучшению условий и охраны труда 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дошкольного образовательного учреждения Купанского детского сада « Теремок» </w:t>
      </w:r>
      <w:proofErr w:type="spellStart"/>
      <w:r w:rsidRPr="006D793A">
        <w:rPr>
          <w:rFonts w:ascii="Times New Roman" w:hAnsi="Times New Roman" w:cs="Times New Roman"/>
          <w:b/>
          <w:bCs/>
          <w:sz w:val="28"/>
          <w:szCs w:val="28"/>
        </w:rPr>
        <w:t>Переславского</w:t>
      </w:r>
      <w:proofErr w:type="spellEnd"/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Ярославской области</w:t>
      </w: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E0" w:firstRow="1" w:lastRow="1" w:firstColumn="1" w:lastColumn="0" w:noHBand="0" w:noVBand="1"/>
      </w:tblPr>
      <w:tblGrid>
        <w:gridCol w:w="3078"/>
        <w:gridCol w:w="1980"/>
        <w:gridCol w:w="2402"/>
        <w:gridCol w:w="2110"/>
      </w:tblGrid>
      <w:tr w:rsidR="00BA7FEA" w:rsidRPr="006D793A" w:rsidTr="00BA7FEA">
        <w:tc>
          <w:tcPr>
            <w:tcW w:w="3085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мероприятий</w:t>
            </w:r>
          </w:p>
        </w:tc>
        <w:tc>
          <w:tcPr>
            <w:tcW w:w="1985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</w:tc>
        <w:tc>
          <w:tcPr>
            <w:tcW w:w="240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09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A7FEA" w:rsidRPr="006D793A" w:rsidTr="00BA7FEA">
        <w:tc>
          <w:tcPr>
            <w:tcW w:w="3085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специальной оценки условий труда на рабочих местах</w:t>
            </w:r>
          </w:p>
        </w:tc>
        <w:tc>
          <w:tcPr>
            <w:tcW w:w="1985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240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2017 - 2019</w:t>
            </w:r>
          </w:p>
        </w:tc>
        <w:tc>
          <w:tcPr>
            <w:tcW w:w="209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</w:t>
            </w:r>
          </w:p>
        </w:tc>
      </w:tr>
      <w:tr w:rsidR="00BA7FEA" w:rsidRPr="006D793A" w:rsidTr="00BA7FEA">
        <w:tc>
          <w:tcPr>
            <w:tcW w:w="3085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по охране</w:t>
            </w:r>
            <w:proofErr w:type="gramEnd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труда и сотрудников в аккредитованных обучающих организациях</w:t>
            </w:r>
          </w:p>
        </w:tc>
        <w:tc>
          <w:tcPr>
            <w:tcW w:w="1985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5000</w:t>
            </w:r>
          </w:p>
        </w:tc>
        <w:tc>
          <w:tcPr>
            <w:tcW w:w="240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2017 - 2019</w:t>
            </w:r>
          </w:p>
        </w:tc>
        <w:tc>
          <w:tcPr>
            <w:tcW w:w="209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</w:t>
            </w:r>
          </w:p>
        </w:tc>
      </w:tr>
      <w:tr w:rsidR="00BA7FEA" w:rsidRPr="006D793A" w:rsidTr="00BA7FEA">
        <w:tc>
          <w:tcPr>
            <w:tcW w:w="3085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спецодежды</w:t>
            </w:r>
          </w:p>
        </w:tc>
        <w:tc>
          <w:tcPr>
            <w:tcW w:w="1985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240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2017 - 2019</w:t>
            </w:r>
          </w:p>
        </w:tc>
        <w:tc>
          <w:tcPr>
            <w:tcW w:w="209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</w:t>
            </w:r>
          </w:p>
        </w:tc>
      </w:tr>
      <w:tr w:rsidR="00BA7FEA" w:rsidRPr="006D793A" w:rsidTr="00BA7FEA">
        <w:tc>
          <w:tcPr>
            <w:tcW w:w="3085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мероприятий в честь Всемирного Дня охраны труда</w:t>
            </w:r>
          </w:p>
        </w:tc>
        <w:tc>
          <w:tcPr>
            <w:tcW w:w="1985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240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2017 - 2019</w:t>
            </w:r>
          </w:p>
        </w:tc>
        <w:tc>
          <w:tcPr>
            <w:tcW w:w="209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</w:t>
            </w:r>
          </w:p>
        </w:tc>
      </w:tr>
      <w:tr w:rsidR="00BA7FEA" w:rsidRPr="006D793A" w:rsidTr="00BA7FEA">
        <w:tc>
          <w:tcPr>
            <w:tcW w:w="3085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работникам прохождения обязательного периодического медицинского осмотра за счет средств Учредителя-Администраци</w:t>
            </w:r>
            <w:proofErr w:type="gram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ПМР)</w:t>
            </w:r>
          </w:p>
        </w:tc>
        <w:tc>
          <w:tcPr>
            <w:tcW w:w="1985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45000</w:t>
            </w:r>
          </w:p>
        </w:tc>
        <w:tc>
          <w:tcPr>
            <w:tcW w:w="240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2017 - 2019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ежегодно: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209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</w:t>
            </w:r>
          </w:p>
        </w:tc>
      </w:tr>
      <w:tr w:rsidR="00BA7FEA" w:rsidRPr="006D793A" w:rsidTr="00BA7FEA">
        <w:tc>
          <w:tcPr>
            <w:tcW w:w="3085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ВСЕГО на 2017-2019г.</w:t>
            </w:r>
          </w:p>
        </w:tc>
        <w:tc>
          <w:tcPr>
            <w:tcW w:w="1985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271000 руб.</w:t>
            </w:r>
          </w:p>
        </w:tc>
        <w:tc>
          <w:tcPr>
            <w:tcW w:w="240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Приложение  № 3 </w:t>
      </w: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</w:p>
    <w:p w:rsidR="00BA7FEA" w:rsidRPr="006D793A" w:rsidRDefault="00BA7FEA" w:rsidP="00BA7FEA">
      <w:pPr>
        <w:spacing w:after="0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                          на 2017-2020г.</w:t>
      </w: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ab/>
      </w:r>
      <w:r w:rsidRPr="006D793A">
        <w:rPr>
          <w:rFonts w:ascii="Times New Roman" w:hAnsi="Times New Roman" w:cs="Times New Roman"/>
          <w:sz w:val="28"/>
          <w:szCs w:val="28"/>
        </w:rPr>
        <w:tab/>
      </w:r>
    </w:p>
    <w:p w:rsidR="00BA7FEA" w:rsidRPr="006D793A" w:rsidRDefault="00BA7FEA" w:rsidP="00BA7FEA">
      <w:pPr>
        <w:spacing w:after="0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План организационно – технических  мероприятий по  охране труда 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дошкольного образовательного учреждения Купанского детского сада « Теремок» </w:t>
      </w:r>
      <w:proofErr w:type="spellStart"/>
      <w:r w:rsidRPr="006D793A">
        <w:rPr>
          <w:rFonts w:ascii="Times New Roman" w:hAnsi="Times New Roman" w:cs="Times New Roman"/>
          <w:b/>
          <w:bCs/>
          <w:sz w:val="28"/>
          <w:szCs w:val="28"/>
        </w:rPr>
        <w:t>Переславского</w:t>
      </w:r>
      <w:proofErr w:type="spellEnd"/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Ярославской области</w:t>
      </w: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2870"/>
        <w:gridCol w:w="382"/>
        <w:gridCol w:w="1545"/>
        <w:gridCol w:w="297"/>
        <w:gridCol w:w="1721"/>
        <w:gridCol w:w="1857"/>
      </w:tblGrid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7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27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018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A7FEA" w:rsidRPr="006D793A" w:rsidTr="00BA7FEA">
        <w:tc>
          <w:tcPr>
            <w:tcW w:w="9462" w:type="dxa"/>
            <w:gridSpan w:val="7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Работа с сотрудниками детского сада</w:t>
            </w: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охране труда из представителей администрации детского сада и Совета трудового коллектива</w:t>
            </w:r>
          </w:p>
        </w:tc>
        <w:tc>
          <w:tcPr>
            <w:tcW w:w="1927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18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Родина Л.А.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Контроль состояния здания и помещений детского сада на безопасные условия нахождения в нем людей</w:t>
            </w:r>
          </w:p>
        </w:tc>
        <w:tc>
          <w:tcPr>
            <w:tcW w:w="1927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018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Плановый инструктаж работников ДОУ по вопросам охраны труда и техники безопасности</w:t>
            </w:r>
          </w:p>
        </w:tc>
        <w:tc>
          <w:tcPr>
            <w:tcW w:w="1927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18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Заведующая  Родина Л.А.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предупреждению травматизма, мероприятий по улучшению условий и охраны труда</w:t>
            </w:r>
          </w:p>
        </w:tc>
        <w:tc>
          <w:tcPr>
            <w:tcW w:w="1927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 </w:t>
            </w:r>
          </w:p>
        </w:tc>
        <w:tc>
          <w:tcPr>
            <w:tcW w:w="2018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Заведующая Родина Л.А.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Обеспечение сотрудников ДОУ средствами индивидуальной защиты в соответствии с типовыми отраслевыми нормами.</w:t>
            </w:r>
          </w:p>
        </w:tc>
        <w:tc>
          <w:tcPr>
            <w:tcW w:w="1927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8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Обучение работников по вопросам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</w:t>
            </w:r>
          </w:p>
        </w:tc>
        <w:tc>
          <w:tcPr>
            <w:tcW w:w="1927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 </w:t>
            </w:r>
          </w:p>
        </w:tc>
        <w:tc>
          <w:tcPr>
            <w:tcW w:w="2018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Заведующая Родина Л.А.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по проведению специальной оценки условий труда рабочих мест, </w:t>
            </w: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имеющей государственную аккредитацию на проведение специальной оценки условий труда.</w:t>
            </w:r>
          </w:p>
        </w:tc>
        <w:tc>
          <w:tcPr>
            <w:tcW w:w="1927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2017 - 2020 год</w:t>
            </w:r>
          </w:p>
        </w:tc>
        <w:tc>
          <w:tcPr>
            <w:tcW w:w="2018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Заведующая Родина Л.А.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7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работы по охране труда в ДОУ</w:t>
            </w:r>
          </w:p>
        </w:tc>
        <w:tc>
          <w:tcPr>
            <w:tcW w:w="1927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в конце каждого года</w:t>
            </w:r>
          </w:p>
        </w:tc>
        <w:tc>
          <w:tcPr>
            <w:tcW w:w="2018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Заведующая Родина Л.А.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аптечками необходимым набором лекарственных средств. Периодическое обновление.</w:t>
            </w:r>
          </w:p>
        </w:tc>
        <w:tc>
          <w:tcPr>
            <w:tcW w:w="1927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18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Завхоз и медицинская сестра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7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Проведение косметического ремонта в помещениях после летней оздоровительной компании ( группы, общий коридор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пищеблок.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Спальни и др. помещения)</w:t>
            </w:r>
            <w:proofErr w:type="gramEnd"/>
          </w:p>
        </w:tc>
        <w:tc>
          <w:tcPr>
            <w:tcW w:w="1927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Июль-август </w:t>
            </w:r>
          </w:p>
        </w:tc>
        <w:tc>
          <w:tcPr>
            <w:tcW w:w="2018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Заведующая Родина Л.А, завхоз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9462" w:type="dxa"/>
            <w:gridSpan w:val="7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воспитанниками детского сада</w:t>
            </w: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52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Инструктажи  о правилах безопасности в помещениях детского сада</w:t>
            </w:r>
          </w:p>
        </w:tc>
        <w:tc>
          <w:tcPr>
            <w:tcW w:w="1842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721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52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правилам дорожного движения, поведению на </w:t>
            </w: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улицах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ожарной</w:t>
            </w:r>
            <w:proofErr w:type="spell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842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1721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52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Организация месячника по пожарной безопасности. Неделя безопасности, Дня здоровья, конкурсов рисунков на данную тему.</w:t>
            </w:r>
          </w:p>
        </w:tc>
        <w:tc>
          <w:tcPr>
            <w:tcW w:w="1842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плана </w:t>
            </w: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Департаме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та образования</w:t>
            </w:r>
          </w:p>
        </w:tc>
        <w:tc>
          <w:tcPr>
            <w:tcW w:w="1721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Заведующая Родина Л.А. и воспитатели групп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52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трениро</w:t>
            </w:r>
            <w:proofErr w:type="spell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вочных</w:t>
            </w:r>
            <w:proofErr w:type="spell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эвакуаций с воспитанниками и сотрудниками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сада по действиям в экстремальных  ситуациях.</w:t>
            </w:r>
          </w:p>
        </w:tc>
        <w:tc>
          <w:tcPr>
            <w:tcW w:w="1842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721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Заведующая Родина Л.А.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Контролировать работу по соблюдению в учреждении законодательства об охране труда, выполнению санитарно – гигиенических правил, предупреждению травматизма и других несчастных случаев среди работников и детей.</w:t>
            </w:r>
          </w:p>
        </w:tc>
        <w:tc>
          <w:tcPr>
            <w:tcW w:w="1842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21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52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спортивного оборудования, инвентаря и вентиляционных устройств</w:t>
            </w:r>
          </w:p>
        </w:tc>
        <w:tc>
          <w:tcPr>
            <w:tcW w:w="1842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21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зав. д/с</w:t>
            </w: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EA" w:rsidRPr="006D793A" w:rsidTr="00BA7FEA">
        <w:tc>
          <w:tcPr>
            <w:tcW w:w="790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52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общий технический осмотр зданий и сооружений учреждения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составлением акта</w:t>
            </w:r>
          </w:p>
        </w:tc>
        <w:tc>
          <w:tcPr>
            <w:tcW w:w="1842" w:type="dxa"/>
            <w:gridSpan w:val="2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осень-весна</w:t>
            </w:r>
          </w:p>
        </w:tc>
        <w:tc>
          <w:tcPr>
            <w:tcW w:w="1721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зав. д/с</w:t>
            </w:r>
          </w:p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857" w:type="dxa"/>
          </w:tcPr>
          <w:p w:rsidR="00BA7FEA" w:rsidRPr="006D793A" w:rsidRDefault="00BA7FEA" w:rsidP="00BA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sz w:val="28"/>
          <w:szCs w:val="28"/>
        </w:rPr>
        <w:sectPr w:rsidR="00BA7FEA" w:rsidRPr="006D793A">
          <w:pgSz w:w="11906" w:h="16838"/>
          <w:pgMar w:top="1134" w:right="851" w:bottom="1134" w:left="1701" w:header="709" w:footer="709" w:gutter="0"/>
          <w:cols w:space="720"/>
        </w:sect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6D7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№6</w:t>
      </w: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К коллективному договору                               на 2017-2020 гг.</w:t>
      </w: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7FEA" w:rsidRPr="006D793A" w:rsidRDefault="00BA7FEA" w:rsidP="00BA7F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D793A">
        <w:rPr>
          <w:rFonts w:ascii="Times New Roman" w:hAnsi="Times New Roman" w:cs="Times New Roman"/>
          <w:sz w:val="28"/>
          <w:szCs w:val="28"/>
        </w:rPr>
        <w:br/>
      </w:r>
      <w:r w:rsidRPr="006D793A">
        <w:rPr>
          <w:rFonts w:ascii="Times New Roman" w:hAnsi="Times New Roman" w:cs="Times New Roman"/>
          <w:b/>
          <w:bCs/>
          <w:sz w:val="28"/>
          <w:szCs w:val="28"/>
        </w:rPr>
        <w:t>об  уполномоченном (доверенном) лице по охране труда </w:t>
      </w:r>
      <w:r w:rsidRPr="006D793A">
        <w:rPr>
          <w:rFonts w:ascii="Times New Roman" w:hAnsi="Times New Roman" w:cs="Times New Roman"/>
          <w:sz w:val="28"/>
          <w:szCs w:val="28"/>
        </w:rPr>
        <w:br/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 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793A">
        <w:rPr>
          <w:rFonts w:ascii="Times New Roman" w:hAnsi="Times New Roman" w:cs="Times New Roman"/>
          <w:sz w:val="28"/>
          <w:szCs w:val="28"/>
        </w:rPr>
        <w:t>1.1.Положение об  уполномоченном (доверенном) лице по охране труда МДОУ Купанского детского сада (далее – Положение) разработано в  соответствии со  статьей  370 Трудового кодекса Российской  Федерации и определяет  основные направления  деятельности, права и обязанности уполномоченного (доверенного) лица по охране труда МДОУ Купанского детского сада (далее – Уполномоченный) по осуществлению контроля  за соблюдением  требований охраны труда в учреждении (далее – учреждение).</w:t>
      </w:r>
      <w:proofErr w:type="gramEnd"/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1.2.Уполномоченный в своей деятельности руководствуется  требованиями охраны труда, настоящим Положением, постановлениями (решениями) Совета коллектива организац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выборных  органов, коллективным договором, локальными  нормативными  актами по охране труда.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1.3.Совет коллектива МДОУ Купанского детского сада обеспечивает   выборы уполномоченного (доверенного) лица по охране труда в организации в целом. Численность уполномоченных, порядок их избрания и срок полномочий  устанавливаются  коллективным договором, локальным  нормативным  актом в зависимости  от  конкретных условий. 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1.4.Уполномоченным не может быть избран работник (должностное  лицо), в функциональные  обязанности  которого  входит  обеспечение  безопасных  условий и охраны труда в организации, ее структурном подразделении.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1.5. Уполномоченный избирается   открытым  голосованием  на общем собрании коллектива  организации на срок полномочий   Совета коллектива.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1.6.Выдвижение уполномоченных в состав  комиссии по охране труда в качестве  представителей работников организации может осуществляться  на основании  решения  Совета коллектива, если он объединяет более половины работающих.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1.7.Уполномоченный осуществляет  свою деятельность  во взаимодействии  с руководителем  и иными   должностными  лицами организации, комиссией охраны труда, территориальными органами федеральных  органов исполнительной  власти.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1.8.Руководство деятельностью уполномоченного осуществляется Советом коллектива МДОУ Купанского детского сада.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1.9.Уполномоченный по охране труда периодически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отчитываются  о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своей работе   на общем   собрании  или на заседании Совета коллектива МДОУ. Уполномоченный представляет отчет  о своей работе  (два раза в год).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1.10.По решению Совета коллектива МДОУ </w:t>
      </w:r>
      <w:proofErr w:type="spellStart"/>
      <w:r w:rsidRPr="006D793A">
        <w:rPr>
          <w:rFonts w:ascii="Times New Roman" w:hAnsi="Times New Roman" w:cs="Times New Roman"/>
          <w:sz w:val="28"/>
          <w:szCs w:val="28"/>
        </w:rPr>
        <w:t>Купанский</w:t>
      </w:r>
      <w:proofErr w:type="spellEnd"/>
      <w:r w:rsidRPr="006D793A">
        <w:rPr>
          <w:rFonts w:ascii="Times New Roman" w:hAnsi="Times New Roman" w:cs="Times New Roman"/>
          <w:sz w:val="28"/>
          <w:szCs w:val="28"/>
        </w:rPr>
        <w:t xml:space="preserve"> детский сад уполномоченный может быть отозван до  истечения  срока  действия  своих полномочий, если он  не  выполняет возложенные  на него  функции  по защите прав и интересов работников  на безопасные  условия труда.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1.11. Совет коллектива ДОУ и Работодатель (должностное лицо) оказывают  необходимую  помощь и поддержку  уполномоченному по выполнению  возложенных  на него обязанностей.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2.Задачи  уполномоченного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2.1.Содействие  созданию  в организации здоровых и безопасных  условий труда,  соответствующих  требованиям инструкций, норм и правил  по охране труда.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2.2.Осуществление   в организации контроля   в форме   обследования  и (или) наблюдения   за состоянием  условий и охраны  труда на рабочих местах.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2.3.Подготовка   предложений   руководителю по улучшению условий и охраны труда на рабочих  местах на основе  проводимого анализа.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2.4.Представление интересов  работников  при рассмотрении  трудовых  споров по вопросам, связанным  с  обязанностями  Работодателя по </w:t>
      </w:r>
      <w:r w:rsidRPr="006D793A">
        <w:rPr>
          <w:rFonts w:ascii="Times New Roman" w:hAnsi="Times New Roman" w:cs="Times New Roman"/>
          <w:sz w:val="28"/>
          <w:szCs w:val="28"/>
        </w:rPr>
        <w:lastRenderedPageBreak/>
        <w:t>обеспечению  безопасных условий и охраны труда и правами  работника   на труд, в условиях, отвечающих  требованиям  охраны труда.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2.5.Информирование и  консультирование   работников  структурных  подразделений по  вопросам  их прав и  гарантий  на безопасный и здоровый  труд.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3.Функции уполномоченного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ля решения задач, поставленных  перед уполномоченным, на него возлагаются   следующие функции: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3.1.Проведение обследований  или наблюдений за состоянием  условий  труда на  рабочих местах и подготовка  предложений должностным лицом по устранению  выявленных  нарушений.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3.2.Информирование работников  о необходимости  выполнения  инструкций по охране труда, правильного  применения  ими средств  индивидуальной и коллективной защиты, содержание   их в исправном  состоянии,  применения и  использования  в  работе  исправного  и безопасного  оборудования  и средств  индивидуальной защиты.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3.3.Осуществление   контроля в  структурном  подразделении  за ходом выполнения мероприятий по охране труда, предусмотренных  коллективным  договором, и доведение   до сведения  руководителя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имеющихся  недостатках по выполнению  этих мероприятий в указанные договором  сроки.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3.4. Информирование работников  о проводимых мероприятиях по улучшению условий  труда на  рабочих местах, об отнесении условий  труда на  рабочих местах по степени  вредности и опасности   к определенному  классу (оптимальному, допустимому, вредному и  опасному)  на основании  аттестации рабочих мест по условиям  труда.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3.5.Содействие  должностным лицам  по обязательному  прохождению работниками  периодических  медицинских осмотров (обследований) в установленные  работодателем  сроки.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3.6.Осуществление   контроля по своевременному обеспечению работников структурного  подразделения средствами  индивидуальной и  коллективной защиты.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3.7.Проведение проверок    и обследований  машин, механизмов, транспортных  средств и другого  производственного  оборудования, </w:t>
      </w:r>
      <w:r w:rsidRPr="006D793A">
        <w:rPr>
          <w:rFonts w:ascii="Times New Roman" w:hAnsi="Times New Roman" w:cs="Times New Roman"/>
          <w:sz w:val="28"/>
          <w:szCs w:val="28"/>
        </w:rPr>
        <w:lastRenderedPageBreak/>
        <w:t>находящегося  в организации с целью  определения  их соответствия  государственным  нормативным  требованиям охраны труда, а также  эффективности  работы  вентиляционных  систем и систем, обеспечивающих  освещение  рабочих мест, и безопасного применения  технологических  процессов,  инструментов, сырья и материалов.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3.8. Информирование Работодателя  о любой ситуации, угрожающей  жизни и здоровью  работников, о каждом несчастном случае, произошедшем  с работником, об ухудшении их здоровья.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3.9.Участие в организации  первой помощи, а при необходимости  оказания  первой помощи  пострадавшему  в результате  несчастного случая, произошедшего в структурном   подразделении.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3.10.Подготовка предложений Работодателю, Совету коллектива ДОУ  по совершенствованию инструкций по охране труда, проектам локальных  нормативных актов  по охране труда.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 xml:space="preserve">3.11.Участие в расследовании произошедших  несчастных  случаев,  а также обеспечение   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 xml:space="preserve"> мероприятиями   по их  недопущению.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4.Права уполномоченного</w:t>
      </w:r>
      <w:proofErr w:type="gramStart"/>
      <w:r w:rsidRPr="006D793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6D793A">
        <w:rPr>
          <w:rFonts w:ascii="Times New Roman" w:hAnsi="Times New Roman" w:cs="Times New Roman"/>
          <w:sz w:val="28"/>
          <w:szCs w:val="28"/>
        </w:rPr>
        <w:t>ля выполнения   возложенных на него  функций уполномоченный имеет право: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4.1.Осуществлять  контроль   в организации  за соблюдением  требований  инструкций, правил и норм  по охране труда, локальных нормативных актов.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4.2.Осуществлять  проверки или  обследования  состояния условий и охраны труда на рабочих местах, выполнения  мероприятий, предусмотренных  коллективным  договором, соглашениями, а также  по результатам  расследования несчастных случаев.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4.3.Принимать  участие  в расследовании  несчастных случаев в организации  и  профессиональных  заболеваний.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4.4.Вносить  обязательные для  рассмотрения  должностными  лицами  организаций  предложения об устранении  нарушений  требований  охраны труда.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4.5.Направлять  предложения   руководителю о приостановке работ  в случаях непосредственной   угрозы  жизни  и здоровью работников.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lastRenderedPageBreak/>
        <w:t>4.6.Принимать  участие  в  рассмотрении  трудовых споров, связанных с  нарушением требований охраны труда, обязательств, предусмотренных коллективным  договором  и соглашениями, изменениями  условий труда.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4.7.Вносить   Работодателю и в Совет коллектива ДОУ предложения по   проектам  локальных нормативных  правовых актов  об охране труда.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4.8.Обращаться  в соответствующие  органы с  предложениями о привлечении  к ответственности  должностных  лиц, виновных  в нарушении  требований охраны труда, сокрытии  фактов  несчастных случаев в организации.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5.Обеспечение  деятельности  уполномоченного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5.1.Обеспечение условий деятельности уполномоченного (освобождение  от основной  работы  на период  выполнения возложенных  на него обязанностей, прохождения   обучения, обеспечение  необходимой справочной  литературой, предоставление   помещения  для хранения и работы  с документами и  др.) устанавливается  коллективным договором, локальным  нормативным  актом организации.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5.2.Уполномоченному   выдается  установленного  образца  удостоверение. 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5.3. Уполномоченные проходят   обучение   за счет средств Фонда социального страхования  Российской Федерации  (страховщика) в соответствии  с порядком, установленным   федеральным  органом исполнительной  власти,  осуществляющим  функции  по нормативно-правовому  регулированию  в сфере труда, по направлению  Работодателя в  образовательных  центрах по охране труда, а также  проходят  обучение за счет средств Работодателя  по отраслевым  программам.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5.4.В соответствии  с коллективным   договором, локальным  нормативным  актом  организации уполномоченному  могут устанавливаться  социальные гарантии, предусмотренные  статьями 25, 26 и 27 Федерального закона «О профессиональных союзах, их правах и  гарантиях  деятельности».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5.5.За активную и добросовестную  работу по предупреждению  несчастных случаев  и профессиональных  заболеваний в организации, улучшению  условий  труда  на рабочих  местах  уполномоченный  может быть материально и морально   поощрен.5.6.Работодатель  и должностные лица  несут  ответственность  за нарушение  прав  уполномоченного  или  воспрепятствование  его  законной  деятельности в порядке, установленном  законодательством.</w:t>
      </w: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К коллективному договору на 2017-2020г.г.</w:t>
      </w: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профессий и должностей работников, имеющих право на обеспечение специальной одеждой, обувью и другими средствами индивидуальной защиты  в соответствии со </w:t>
      </w:r>
      <w:proofErr w:type="spellStart"/>
      <w:proofErr w:type="gramStart"/>
      <w:r w:rsidRPr="006D793A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spellEnd"/>
      <w:proofErr w:type="gramEnd"/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 212 Трудового кодекса РФ работодатель обеспечивает приобретение и выдачу, а также применение работниками специальной одежды, специальной обуви и других средств индивидуальной защиты, прошедших обязательную сертификацию в соответствии с приказом от 09 декабря 2014 года № 997н </w:t>
      </w:r>
    </w:p>
    <w:tbl>
      <w:tblPr>
        <w:tblW w:w="9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74"/>
        <w:gridCol w:w="3482"/>
        <w:gridCol w:w="1054"/>
        <w:gridCol w:w="2362"/>
      </w:tblGrid>
      <w:tr w:rsidR="00BA7FEA" w:rsidRPr="006D793A" w:rsidTr="00BA7FEA">
        <w:tc>
          <w:tcPr>
            <w:tcW w:w="634" w:type="dxa"/>
            <w:vAlign w:val="center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74" w:type="dxa"/>
            <w:vAlign w:val="center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профессий и должностей</w:t>
            </w:r>
          </w:p>
        </w:tc>
        <w:tc>
          <w:tcPr>
            <w:tcW w:w="3482" w:type="dxa"/>
            <w:vAlign w:val="center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1054" w:type="dxa"/>
            <w:vAlign w:val="center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 выдачи на год</w:t>
            </w:r>
          </w:p>
        </w:tc>
        <w:tc>
          <w:tcPr>
            <w:tcW w:w="2362" w:type="dxa"/>
            <w:vAlign w:val="center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</w:t>
            </w: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(пункт приказа)</w:t>
            </w:r>
          </w:p>
        </w:tc>
      </w:tr>
      <w:tr w:rsidR="00BA7FEA" w:rsidRPr="006D793A" w:rsidTr="00BA7FEA">
        <w:tc>
          <w:tcPr>
            <w:tcW w:w="634" w:type="dxa"/>
          </w:tcPr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482" w:type="dxa"/>
          </w:tcPr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костюм от общих производственных загрязнений и механических воздействий или халат для защиты от общих производственных загрязнений и </w:t>
            </w: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механических воздействий. 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покрытием. Перчатки резиновые или из полимерных материалов.</w:t>
            </w:r>
          </w:p>
        </w:tc>
        <w:tc>
          <w:tcPr>
            <w:tcW w:w="1054" w:type="dxa"/>
          </w:tcPr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6шт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12пар</w:t>
            </w:r>
          </w:p>
        </w:tc>
        <w:tc>
          <w:tcPr>
            <w:tcW w:w="2362" w:type="dxa"/>
          </w:tcPr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приказу Министерства труда и социальной защиты РФ от 9 декабря 2014г. № </w:t>
            </w: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997н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.115</w:t>
            </w:r>
          </w:p>
        </w:tc>
      </w:tr>
      <w:tr w:rsidR="00BA7FEA" w:rsidRPr="006D793A" w:rsidTr="00BA7FEA">
        <w:tc>
          <w:tcPr>
            <w:tcW w:w="634" w:type="dxa"/>
          </w:tcPr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82" w:type="dxa"/>
          </w:tcPr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костюм от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общих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загрязнений и механических 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воздействий или халат для </w:t>
            </w: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защи</w:t>
            </w:r>
            <w:proofErr w:type="spell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ты от общих производственных загрязнений и механических воздействий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перчатки с полимерным покрытием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  <w:tc>
          <w:tcPr>
            <w:tcW w:w="2362" w:type="dxa"/>
          </w:tcPr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Министерства труда и социальной защиты РФ от 9 декабря 2014г. № 997н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.171</w:t>
            </w:r>
          </w:p>
        </w:tc>
      </w:tr>
      <w:tr w:rsidR="00BA7FEA" w:rsidRPr="006D793A" w:rsidTr="00BA7FEA">
        <w:tc>
          <w:tcPr>
            <w:tcW w:w="634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4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кухни</w:t>
            </w:r>
          </w:p>
        </w:tc>
        <w:tc>
          <w:tcPr>
            <w:tcW w:w="3482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костюм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нарукавники из полимерных материалов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фартук из полимерных материалов с нагрудником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1шт</w:t>
            </w: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6пар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2362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Министерства труда и социальной защиты РФ от 9 декабря 2014г. № 997н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.60</w:t>
            </w:r>
          </w:p>
        </w:tc>
      </w:tr>
      <w:tr w:rsidR="00BA7FEA" w:rsidRPr="006D793A" w:rsidTr="00BA7FEA">
        <w:tc>
          <w:tcPr>
            <w:tcW w:w="634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74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482" w:type="dxa"/>
          </w:tcPr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костюм от общих производственных загрязнений и механических воздействий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фартук из полимерных материалов с нагрудником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нарукавники из полимерных материалов</w:t>
            </w:r>
          </w:p>
        </w:tc>
        <w:tc>
          <w:tcPr>
            <w:tcW w:w="1054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  <w:tc>
          <w:tcPr>
            <w:tcW w:w="2362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Министерства труда и социальной защиты РФ от 9 декабря 2014г. № 997н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.122</w:t>
            </w:r>
          </w:p>
        </w:tc>
      </w:tr>
      <w:tr w:rsidR="00BA7FEA" w:rsidRPr="006D793A" w:rsidTr="00BA7FEA">
        <w:tc>
          <w:tcPr>
            <w:tcW w:w="634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обслуживанию зданий и сооружений </w:t>
            </w:r>
          </w:p>
        </w:tc>
        <w:tc>
          <w:tcPr>
            <w:tcW w:w="3482" w:type="dxa"/>
          </w:tcPr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воздействий.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Сапоги резиновые с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подноском</w:t>
            </w:r>
            <w:proofErr w:type="spellEnd"/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перчатки с полимерным покрытием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щиток защитный лицевой или 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средство индивидуальной защиты органов дыхания фильтрующее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1пара</w:t>
            </w: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6пар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12пар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  <w:tc>
          <w:tcPr>
            <w:tcW w:w="2362" w:type="dxa"/>
          </w:tcPr>
          <w:p w:rsidR="00BA7FEA" w:rsidRPr="006D793A" w:rsidRDefault="00BA7FEA" w:rsidP="00BA7FEA">
            <w:pPr>
              <w:pStyle w:val="a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приложение к приказу Министерства труда и социальной защиты РФ от 9 декабря 2014г. № 997н</w:t>
            </w:r>
            <w:proofErr w:type="gramStart"/>
            <w:r w:rsidRPr="006D793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6D793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.135</w:t>
            </w:r>
          </w:p>
        </w:tc>
      </w:tr>
      <w:tr w:rsidR="00BA7FEA" w:rsidRPr="006D793A" w:rsidTr="00BA7FEA">
        <w:tc>
          <w:tcPr>
            <w:tcW w:w="634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4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482" w:type="dxa"/>
          </w:tcPr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054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6пар</w:t>
            </w:r>
          </w:p>
        </w:tc>
        <w:tc>
          <w:tcPr>
            <w:tcW w:w="2362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к приказу Министерства труда и социальной защиты РФ от 9 декабря 2014г. № </w:t>
            </w:r>
            <w:r w:rsidRPr="006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997н</w:t>
            </w:r>
            <w:proofErr w:type="gramStart"/>
            <w:r w:rsidRPr="006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6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.32</w:t>
            </w:r>
          </w:p>
        </w:tc>
      </w:tr>
      <w:tr w:rsidR="00BA7FEA" w:rsidRPr="006D793A" w:rsidTr="00BA7FEA">
        <w:tc>
          <w:tcPr>
            <w:tcW w:w="634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74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3482" w:type="dxa"/>
          </w:tcPr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костюм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054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1компл</w:t>
            </w:r>
          </w:p>
        </w:tc>
        <w:tc>
          <w:tcPr>
            <w:tcW w:w="2362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к приказу Министерства труда и социальной защиты РФ от 9 декабря 2014г. № 997н</w:t>
            </w:r>
            <w:proofErr w:type="gramStart"/>
            <w:r w:rsidRPr="006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6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.48</w:t>
            </w:r>
          </w:p>
        </w:tc>
      </w:tr>
      <w:tr w:rsidR="00BA7FEA" w:rsidRPr="006D793A" w:rsidTr="00BA7FEA">
        <w:tc>
          <w:tcPr>
            <w:tcW w:w="634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4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482" w:type="dxa"/>
          </w:tcPr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костюм от общих производственных загрязнений и механических воздействий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сапоги резиновые с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подноском</w:t>
            </w:r>
            <w:proofErr w:type="spellEnd"/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покрытием дополнительно: как работникам, выполняющим наружные работы зимой,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или куртка для защиты от общих производственных загрязнений и механических воздействий на утепляющей прокладке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ботинки кожаные утепленные с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подноском</w:t>
            </w:r>
            <w:proofErr w:type="spellEnd"/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или сапоги кожаные утепленные с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подноском</w:t>
            </w:r>
            <w:proofErr w:type="spellEnd"/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валенки с резиновым низом</w:t>
            </w:r>
          </w:p>
        </w:tc>
        <w:tc>
          <w:tcPr>
            <w:tcW w:w="1054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1шт</w:t>
            </w: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1пара</w:t>
            </w: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12пар</w:t>
            </w: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1.5пары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1.5 пары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3пары</w:t>
            </w:r>
          </w:p>
        </w:tc>
        <w:tc>
          <w:tcPr>
            <w:tcW w:w="2362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к приказу Министерства труда и социальной защиты РФ от 9 декабря 2014г. № 997н</w:t>
            </w:r>
            <w:proofErr w:type="gramStart"/>
            <w:r w:rsidRPr="006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6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.135</w:t>
            </w:r>
          </w:p>
        </w:tc>
      </w:tr>
      <w:tr w:rsidR="00BA7FEA" w:rsidRPr="006D793A" w:rsidTr="00BA7FEA">
        <w:tc>
          <w:tcPr>
            <w:tcW w:w="634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74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482" w:type="dxa"/>
          </w:tcPr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костюм от общих производственных загрязнений и механических воздействий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фартук из полимерных материалов с нагрудником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сапоги резиновые с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подноском</w:t>
            </w:r>
            <w:proofErr w:type="spellEnd"/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покрытием дополнительно: как работникам, выполняющим наружные работы зимой,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или куртка для защиты от общих производственных загрязнений и механических воздействий на утепляющей прокладке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ботинки кожаные утепленные с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подноском</w:t>
            </w:r>
            <w:proofErr w:type="spellEnd"/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или сапоги кожаные утепленные с </w:t>
            </w:r>
            <w:proofErr w:type="gram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подноском</w:t>
            </w:r>
            <w:proofErr w:type="spellEnd"/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или валенки с резиновым низом</w:t>
            </w:r>
          </w:p>
          <w:p w:rsidR="00BA7FEA" w:rsidRPr="006D793A" w:rsidRDefault="00BA7FEA" w:rsidP="00BA7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1пара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6пар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1.5пары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1.5пары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sz w:val="28"/>
                <w:szCs w:val="28"/>
              </w:rPr>
              <w:t>3пары</w:t>
            </w:r>
          </w:p>
        </w:tc>
        <w:tc>
          <w:tcPr>
            <w:tcW w:w="2362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к приказу Министерства труда и социальной защиты РФ от 9 декабря 2014г. № 997н</w:t>
            </w:r>
            <w:proofErr w:type="gramStart"/>
            <w:r w:rsidRPr="006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6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.32</w:t>
            </w:r>
          </w:p>
        </w:tc>
      </w:tr>
    </w:tbl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BA7FEA" w:rsidRPr="006D793A" w:rsidRDefault="00BA7FEA" w:rsidP="00BA7F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793A">
        <w:rPr>
          <w:rFonts w:ascii="Times New Roman" w:hAnsi="Times New Roman" w:cs="Times New Roman"/>
          <w:sz w:val="28"/>
          <w:szCs w:val="28"/>
        </w:rPr>
        <w:t>К коллективному договору на 2017-2020г.г.</w:t>
      </w: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Нормы выдачи работникам смывающих и обеззараживающих  средств, порядок и условия выдачи.</w:t>
      </w:r>
    </w:p>
    <w:p w:rsidR="00BA7FEA" w:rsidRPr="006D793A" w:rsidRDefault="00BA7FEA" w:rsidP="00BA7F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D793A">
        <w:rPr>
          <w:rFonts w:ascii="Times New Roman" w:hAnsi="Times New Roman" w:cs="Times New Roman"/>
          <w:bCs/>
          <w:sz w:val="28"/>
          <w:szCs w:val="28"/>
        </w:rPr>
        <w:t>Приказ Министерства здравоохранения и социального развития РФ от 17.12.2010г. № 1122н)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4171"/>
        <w:gridCol w:w="2776"/>
        <w:gridCol w:w="2092"/>
      </w:tblGrid>
      <w:tr w:rsidR="00BA7FEA" w:rsidRPr="006D793A" w:rsidTr="00BA7FEA">
        <w:tc>
          <w:tcPr>
            <w:tcW w:w="532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7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</w:t>
            </w:r>
            <w:proofErr w:type="gramStart"/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смывающих</w:t>
            </w:r>
            <w:proofErr w:type="gramEnd"/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и(</w:t>
            </w:r>
            <w:proofErr w:type="gramEnd"/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или)обезвреживающих средств</w:t>
            </w:r>
          </w:p>
        </w:tc>
        <w:tc>
          <w:tcPr>
            <w:tcW w:w="2776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работ и производственных факторов</w:t>
            </w:r>
          </w:p>
        </w:tc>
        <w:tc>
          <w:tcPr>
            <w:tcW w:w="2092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 выдачи на 1 работника в месяц</w:t>
            </w:r>
          </w:p>
        </w:tc>
      </w:tr>
      <w:tr w:rsidR="00BA7FEA" w:rsidRPr="006D793A" w:rsidTr="00BA7FEA">
        <w:tc>
          <w:tcPr>
            <w:tcW w:w="532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7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для защиты от бактериологических вредных </w:t>
            </w: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факторов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(дезинфицирующие)</w:t>
            </w:r>
          </w:p>
        </w:tc>
        <w:tc>
          <w:tcPr>
            <w:tcW w:w="2776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работы с </w:t>
            </w:r>
            <w:proofErr w:type="spell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бактериаль</w:t>
            </w:r>
            <w:proofErr w:type="spellEnd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 опасными </w:t>
            </w:r>
            <w:proofErr w:type="spell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средст</w:t>
            </w:r>
            <w:proofErr w:type="spellEnd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вами; при  </w:t>
            </w:r>
            <w:proofErr w:type="spell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нахожде</w:t>
            </w:r>
            <w:proofErr w:type="spellEnd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нии</w:t>
            </w:r>
            <w:proofErr w:type="spellEnd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рабочего места удаленно от </w:t>
            </w:r>
            <w:proofErr w:type="spell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стацио</w:t>
            </w:r>
            <w:proofErr w:type="spellEnd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нарных</w:t>
            </w:r>
            <w:proofErr w:type="spellEnd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</w:t>
            </w:r>
            <w:proofErr w:type="spellEnd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бытовых узлов; работы. Выполняемые в </w:t>
            </w:r>
            <w:proofErr w:type="spell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закры</w:t>
            </w:r>
            <w:proofErr w:type="spellEnd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той специальной обуви; при </w:t>
            </w:r>
            <w:proofErr w:type="gram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повышенных</w:t>
            </w:r>
            <w:proofErr w:type="gramEnd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требо</w:t>
            </w:r>
            <w:proofErr w:type="spellEnd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ваниях</w:t>
            </w:r>
            <w:proofErr w:type="spellEnd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стерильности рук на производстве. </w:t>
            </w:r>
          </w:p>
        </w:tc>
        <w:tc>
          <w:tcPr>
            <w:tcW w:w="2092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мл</w:t>
            </w:r>
          </w:p>
        </w:tc>
      </w:tr>
      <w:tr w:rsidR="00BA7FEA" w:rsidRPr="006D793A" w:rsidTr="00BA7FEA">
        <w:tc>
          <w:tcPr>
            <w:tcW w:w="532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17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мыло или жидкие моющие средства в том числе: для мытья рук</w:t>
            </w:r>
          </w:p>
        </w:tc>
        <w:tc>
          <w:tcPr>
            <w:tcW w:w="2776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работы, связанные с </w:t>
            </w:r>
            <w:proofErr w:type="gram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легкосмываемыми</w:t>
            </w:r>
            <w:proofErr w:type="gramEnd"/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загрязнениями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служебных помещений, рабочий по стирке белья, младший воспитатель, сторож, рабочий по КОЗ, кухонный рабочий).</w:t>
            </w:r>
          </w:p>
          <w:p w:rsidR="00BA7FEA" w:rsidRPr="006D793A" w:rsidRDefault="00BA7FEA" w:rsidP="00BA7FEA">
            <w:pPr>
              <w:pStyle w:val="a3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 г</w:t>
            </w: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мыло туалетное) или жидкие моющие средства в дозирующих устройствах).</w:t>
            </w:r>
          </w:p>
        </w:tc>
      </w:tr>
    </w:tbl>
    <w:p w:rsidR="00BA7FEA" w:rsidRPr="006D793A" w:rsidRDefault="00BA7FEA" w:rsidP="00BA7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Приложение №8</w:t>
      </w:r>
    </w:p>
    <w:p w:rsidR="00BA7FEA" w:rsidRPr="006D793A" w:rsidRDefault="00BA7FEA" w:rsidP="00BA7FE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793A">
        <w:rPr>
          <w:rFonts w:ascii="Times New Roman" w:hAnsi="Times New Roman" w:cs="Times New Roman"/>
          <w:bCs/>
          <w:sz w:val="28"/>
          <w:szCs w:val="28"/>
        </w:rPr>
        <w:t>К коллективному договору на 2017-2020г.г.</w:t>
      </w:r>
    </w:p>
    <w:p w:rsidR="00BA7FEA" w:rsidRPr="006D793A" w:rsidRDefault="00BA7FEA" w:rsidP="00BA7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79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Режим приема пищи для работников МДОУ </w:t>
      </w:r>
      <w:proofErr w:type="spellStart"/>
      <w:r w:rsidRPr="006D793A">
        <w:rPr>
          <w:rFonts w:ascii="Times New Roman" w:hAnsi="Times New Roman" w:cs="Times New Roman"/>
          <w:b/>
          <w:bCs/>
          <w:sz w:val="28"/>
          <w:szCs w:val="28"/>
        </w:rPr>
        <w:t>Купанский</w:t>
      </w:r>
      <w:proofErr w:type="spellEnd"/>
      <w:r w:rsidRPr="006D793A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« Теремок»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BA7FEA" w:rsidRPr="006D793A" w:rsidTr="00BA7FEA">
        <w:tc>
          <w:tcPr>
            <w:tcW w:w="95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работника</w:t>
            </w:r>
          </w:p>
        </w:tc>
        <w:tc>
          <w:tcPr>
            <w:tcW w:w="3101" w:type="dxa"/>
          </w:tcPr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приема</w:t>
            </w:r>
          </w:p>
          <w:p w:rsidR="00BA7FEA" w:rsidRPr="006D793A" w:rsidRDefault="00BA7FEA" w:rsidP="00BA7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пищи</w:t>
            </w:r>
          </w:p>
        </w:tc>
        <w:tc>
          <w:tcPr>
            <w:tcW w:w="2393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приема пищи</w:t>
            </w:r>
          </w:p>
        </w:tc>
      </w:tr>
      <w:tr w:rsidR="00BA7FEA" w:rsidRPr="006D793A" w:rsidTr="00BA7FEA">
        <w:tc>
          <w:tcPr>
            <w:tcW w:w="95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Заведующая</w:t>
            </w:r>
          </w:p>
        </w:tc>
        <w:tc>
          <w:tcPr>
            <w:tcW w:w="310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комната отдыха для персонала</w:t>
            </w:r>
          </w:p>
        </w:tc>
        <w:tc>
          <w:tcPr>
            <w:tcW w:w="2393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12.00-13.00</w:t>
            </w:r>
          </w:p>
        </w:tc>
      </w:tr>
      <w:tr w:rsidR="00BA7FEA" w:rsidRPr="006D793A" w:rsidTr="00BA7FEA">
        <w:tc>
          <w:tcPr>
            <w:tcW w:w="95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310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Комната отдыха для персонала</w:t>
            </w:r>
          </w:p>
        </w:tc>
        <w:tc>
          <w:tcPr>
            <w:tcW w:w="2393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12.00-13.00</w:t>
            </w:r>
          </w:p>
        </w:tc>
      </w:tr>
      <w:tr w:rsidR="00BA7FEA" w:rsidRPr="006D793A" w:rsidTr="00BA7FEA">
        <w:tc>
          <w:tcPr>
            <w:tcW w:w="95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310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комната отдыха для персонала</w:t>
            </w:r>
          </w:p>
        </w:tc>
        <w:tc>
          <w:tcPr>
            <w:tcW w:w="2393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12.00-13.00</w:t>
            </w:r>
          </w:p>
        </w:tc>
      </w:tr>
      <w:tr w:rsidR="00BA7FEA" w:rsidRPr="006D793A" w:rsidTr="00BA7FEA">
        <w:tc>
          <w:tcPr>
            <w:tcW w:w="95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Младшие воспитатели</w:t>
            </w:r>
          </w:p>
        </w:tc>
        <w:tc>
          <w:tcPr>
            <w:tcW w:w="310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комната отдыха для персонала</w:t>
            </w:r>
          </w:p>
        </w:tc>
        <w:tc>
          <w:tcPr>
            <w:tcW w:w="2393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12.00-13.00</w:t>
            </w:r>
          </w:p>
        </w:tc>
      </w:tr>
      <w:tr w:rsidR="00BA7FEA" w:rsidRPr="006D793A" w:rsidTr="00BA7FEA">
        <w:tc>
          <w:tcPr>
            <w:tcW w:w="95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Повар</w:t>
            </w:r>
          </w:p>
        </w:tc>
        <w:tc>
          <w:tcPr>
            <w:tcW w:w="310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комната отдыха для персонала</w:t>
            </w:r>
          </w:p>
        </w:tc>
        <w:tc>
          <w:tcPr>
            <w:tcW w:w="2393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12.00-13.00</w:t>
            </w:r>
          </w:p>
        </w:tc>
      </w:tr>
      <w:tr w:rsidR="00BA7FEA" w:rsidRPr="006D793A" w:rsidTr="00BA7FEA">
        <w:tc>
          <w:tcPr>
            <w:tcW w:w="95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Уборщица</w:t>
            </w:r>
          </w:p>
        </w:tc>
        <w:tc>
          <w:tcPr>
            <w:tcW w:w="310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комната отдыха для персонала</w:t>
            </w:r>
          </w:p>
        </w:tc>
        <w:tc>
          <w:tcPr>
            <w:tcW w:w="2393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12.00-13.00</w:t>
            </w:r>
          </w:p>
        </w:tc>
      </w:tr>
      <w:tr w:rsidR="00BA7FEA" w:rsidRPr="006D793A" w:rsidTr="00BA7FEA">
        <w:tc>
          <w:tcPr>
            <w:tcW w:w="95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Завхоз</w:t>
            </w:r>
          </w:p>
        </w:tc>
        <w:tc>
          <w:tcPr>
            <w:tcW w:w="310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комната отдыха для персонала</w:t>
            </w:r>
          </w:p>
        </w:tc>
        <w:tc>
          <w:tcPr>
            <w:tcW w:w="2393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12.00-13.00</w:t>
            </w:r>
          </w:p>
        </w:tc>
      </w:tr>
      <w:tr w:rsidR="00BA7FEA" w:rsidRPr="006D793A" w:rsidTr="00BA7FEA">
        <w:tc>
          <w:tcPr>
            <w:tcW w:w="959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остальные</w:t>
            </w:r>
          </w:p>
          <w:p w:rsidR="00BA7FEA" w:rsidRPr="006D793A" w:rsidRDefault="00BA7FEA" w:rsidP="00BA7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работники</w:t>
            </w:r>
          </w:p>
        </w:tc>
        <w:tc>
          <w:tcPr>
            <w:tcW w:w="3101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комната отдыха для персонала</w:t>
            </w:r>
          </w:p>
        </w:tc>
        <w:tc>
          <w:tcPr>
            <w:tcW w:w="2393" w:type="dxa"/>
          </w:tcPr>
          <w:p w:rsidR="00BA7FEA" w:rsidRPr="006D793A" w:rsidRDefault="00BA7FEA" w:rsidP="00BA7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93A">
              <w:rPr>
                <w:rFonts w:ascii="Times New Roman" w:hAnsi="Times New Roman" w:cs="Times New Roman"/>
                <w:bCs/>
                <w:sz w:val="28"/>
                <w:szCs w:val="28"/>
              </w:rPr>
              <w:t>12.00-13.00</w:t>
            </w:r>
          </w:p>
        </w:tc>
      </w:tr>
    </w:tbl>
    <w:p w:rsidR="00BA7FEA" w:rsidRPr="006D793A" w:rsidRDefault="00BA7FEA" w:rsidP="00BA7FEA">
      <w:pPr>
        <w:rPr>
          <w:rFonts w:ascii="Times New Roman" w:hAnsi="Times New Roman" w:cs="Times New Roman"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Cs/>
          <w:sz w:val="28"/>
          <w:szCs w:val="28"/>
        </w:rPr>
      </w:pPr>
    </w:p>
    <w:p w:rsidR="00BA7FEA" w:rsidRPr="006D793A" w:rsidRDefault="00BA7FEA" w:rsidP="00BA7FEA">
      <w:pPr>
        <w:rPr>
          <w:rFonts w:ascii="Times New Roman" w:hAnsi="Times New Roman" w:cs="Times New Roman"/>
          <w:bCs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p w:rsidR="00BA7FEA" w:rsidRPr="006D793A" w:rsidRDefault="00BA7FEA">
      <w:pPr>
        <w:rPr>
          <w:rFonts w:ascii="Times New Roman" w:hAnsi="Times New Roman" w:cs="Times New Roman"/>
          <w:sz w:val="28"/>
          <w:szCs w:val="28"/>
        </w:rPr>
      </w:pPr>
    </w:p>
    <w:sectPr w:rsidR="00BA7FEA" w:rsidRPr="006D793A" w:rsidSect="003F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4F"/>
    <w:multiLevelType w:val="hybridMultilevel"/>
    <w:tmpl w:val="37F65010"/>
    <w:lvl w:ilvl="0" w:tplc="37D41CA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A5642"/>
    <w:multiLevelType w:val="multilevel"/>
    <w:tmpl w:val="AF586824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cs="Symbol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0840DF0"/>
    <w:multiLevelType w:val="multilevel"/>
    <w:tmpl w:val="D39A4B5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BA51A4D"/>
    <w:multiLevelType w:val="multilevel"/>
    <w:tmpl w:val="47AAC3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5331439"/>
    <w:multiLevelType w:val="hybridMultilevel"/>
    <w:tmpl w:val="230ABCC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F7C3F"/>
    <w:multiLevelType w:val="hybridMultilevel"/>
    <w:tmpl w:val="9AC625F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2648E"/>
    <w:multiLevelType w:val="multilevel"/>
    <w:tmpl w:val="34DA0C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318331E"/>
    <w:multiLevelType w:val="singleLevel"/>
    <w:tmpl w:val="9C1E9CA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>
    <w:nsid w:val="64293E49"/>
    <w:multiLevelType w:val="hybridMultilevel"/>
    <w:tmpl w:val="74DED5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C4A27"/>
    <w:multiLevelType w:val="hybridMultilevel"/>
    <w:tmpl w:val="46581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72E92"/>
    <w:multiLevelType w:val="hybridMultilevel"/>
    <w:tmpl w:val="81BC8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A1409"/>
    <w:multiLevelType w:val="hybridMultilevel"/>
    <w:tmpl w:val="91FC1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322ED"/>
    <w:multiLevelType w:val="hybridMultilevel"/>
    <w:tmpl w:val="1054B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A2CAE"/>
    <w:multiLevelType w:val="multilevel"/>
    <w:tmpl w:val="7980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B4500"/>
    <w:multiLevelType w:val="hybridMultilevel"/>
    <w:tmpl w:val="C590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D4CCD"/>
    <w:multiLevelType w:val="multilevel"/>
    <w:tmpl w:val="44AE1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CEE0515"/>
    <w:multiLevelType w:val="multilevel"/>
    <w:tmpl w:val="7124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CF7"/>
    <w:rsid w:val="000E0F29"/>
    <w:rsid w:val="00270163"/>
    <w:rsid w:val="00396AA4"/>
    <w:rsid w:val="003F0EBD"/>
    <w:rsid w:val="00442348"/>
    <w:rsid w:val="005A2D7E"/>
    <w:rsid w:val="006D793A"/>
    <w:rsid w:val="00794CF7"/>
    <w:rsid w:val="007B139E"/>
    <w:rsid w:val="00AD0F6A"/>
    <w:rsid w:val="00BA7FEA"/>
    <w:rsid w:val="00E3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7FEA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A7FEA"/>
    <w:rPr>
      <w:color w:val="0000FF"/>
      <w:u w:val="single"/>
    </w:rPr>
  </w:style>
  <w:style w:type="table" w:styleId="a5">
    <w:name w:val="Table Grid"/>
    <w:basedOn w:val="a1"/>
    <w:uiPriority w:val="99"/>
    <w:rsid w:val="00BA7FE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BA7F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BA7F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0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rking-papers.ru/tkrf/glava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king-papers.ru/tkrf/razdel-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12083</Words>
  <Characters>68875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111</cp:lastModifiedBy>
  <cp:revision>5</cp:revision>
  <dcterms:created xsi:type="dcterms:W3CDTF">2017-06-27T13:14:00Z</dcterms:created>
  <dcterms:modified xsi:type="dcterms:W3CDTF">2020-02-08T01:31:00Z</dcterms:modified>
</cp:coreProperties>
</file>