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C" w:rsidRPr="00B049CC" w:rsidRDefault="00B049CC" w:rsidP="00B049CC">
      <w:pPr>
        <w:jc w:val="center"/>
        <w:rPr>
          <w:color w:val="17365D" w:themeColor="text2" w:themeShade="BF"/>
          <w:sz w:val="48"/>
          <w:szCs w:val="48"/>
        </w:rPr>
      </w:pPr>
      <w:r w:rsidRPr="00B049CC">
        <w:rPr>
          <w:b/>
          <w:bCs/>
          <w:color w:val="17365D" w:themeColor="text2" w:themeShade="BF"/>
          <w:sz w:val="48"/>
          <w:szCs w:val="48"/>
        </w:rPr>
        <w:t>Основной целью первичной профсоюзной организации является:</w:t>
      </w:r>
    </w:p>
    <w:p w:rsidR="00B049CC" w:rsidRPr="00B049CC" w:rsidRDefault="00B049CC" w:rsidP="00B049CC">
      <w:pPr>
        <w:rPr>
          <w:color w:val="17365D" w:themeColor="text2" w:themeShade="BF"/>
          <w:sz w:val="36"/>
          <w:szCs w:val="36"/>
        </w:rPr>
      </w:pPr>
      <w:r w:rsidRPr="00B049CC">
        <w:rPr>
          <w:color w:val="17365D" w:themeColor="text2" w:themeShade="BF"/>
          <w:sz w:val="36"/>
          <w:szCs w:val="36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работодателем.</w:t>
      </w:r>
      <w:r w:rsidRPr="00B049CC">
        <w:rPr>
          <w:color w:val="17365D" w:themeColor="text2" w:themeShade="BF"/>
          <w:sz w:val="36"/>
          <w:szCs w:val="36"/>
        </w:rPr>
        <w:br/>
        <w:t>Для достижения этой цели Профсоюз работников образования и науки решает следующие </w:t>
      </w:r>
      <w:r w:rsidRPr="00B049CC">
        <w:rPr>
          <w:b/>
          <w:bCs/>
          <w:color w:val="17365D" w:themeColor="text2" w:themeShade="BF"/>
          <w:sz w:val="36"/>
          <w:szCs w:val="36"/>
        </w:rPr>
        <w:t>задачи</w:t>
      </w:r>
      <w:r w:rsidRPr="00B049CC">
        <w:rPr>
          <w:color w:val="17365D" w:themeColor="text2" w:themeShade="BF"/>
          <w:sz w:val="36"/>
          <w:szCs w:val="36"/>
        </w:rPr>
        <w:t>: </w:t>
      </w:r>
      <w:r w:rsidRPr="00B049CC">
        <w:rPr>
          <w:color w:val="17365D" w:themeColor="text2" w:themeShade="BF"/>
          <w:sz w:val="36"/>
          <w:szCs w:val="36"/>
        </w:rPr>
        <w:br/>
      </w:r>
    </w:p>
    <w:p w:rsidR="00B049CC" w:rsidRPr="00B049CC" w:rsidRDefault="00B049CC" w:rsidP="00B049CC">
      <w:pPr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B049CC">
        <w:rPr>
          <w:color w:val="17365D" w:themeColor="text2" w:themeShade="BF"/>
          <w:sz w:val="36"/>
          <w:szCs w:val="36"/>
        </w:rPr>
        <w:t>Активизировать работу первичной Профсоюзной организации по представительству и защите интересов членов Профсоюза, повышению социальной защищенности работников детского сада;</w:t>
      </w:r>
    </w:p>
    <w:p w:rsidR="00B049CC" w:rsidRPr="00B049CC" w:rsidRDefault="00B049CC" w:rsidP="00B049CC">
      <w:pPr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B049CC">
        <w:rPr>
          <w:color w:val="17365D" w:themeColor="text2" w:themeShade="BF"/>
          <w:sz w:val="36"/>
          <w:szCs w:val="36"/>
        </w:rPr>
        <w:t>Содействовать в улучшении материального положения, укрепления здоровья работников, создание условия для проведения досуга;</w:t>
      </w:r>
    </w:p>
    <w:p w:rsidR="00B049CC" w:rsidRPr="00B049CC" w:rsidRDefault="00B049CC" w:rsidP="00B049CC">
      <w:pPr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B049CC">
        <w:rPr>
          <w:color w:val="17365D" w:themeColor="text2" w:themeShade="BF"/>
          <w:sz w:val="36"/>
          <w:szCs w:val="36"/>
        </w:rPr>
        <w:t>Развивать социальное партнерство в решении социальных проблем работников и администрации;</w:t>
      </w:r>
    </w:p>
    <w:p w:rsidR="00B049CC" w:rsidRPr="00B049CC" w:rsidRDefault="00B049CC" w:rsidP="00B049CC">
      <w:pPr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B049CC">
        <w:rPr>
          <w:color w:val="17365D" w:themeColor="text2" w:themeShade="BF"/>
          <w:sz w:val="36"/>
          <w:szCs w:val="36"/>
        </w:rPr>
        <w:t>Осуществлять организационные мероприятия по повышению мотивации и укреплению профессионального членства;</w:t>
      </w:r>
    </w:p>
    <w:p w:rsidR="00B049CC" w:rsidRPr="00B049CC" w:rsidRDefault="00B049CC" w:rsidP="00B049CC">
      <w:pPr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B049CC">
        <w:rPr>
          <w:color w:val="17365D" w:themeColor="text2" w:themeShade="BF"/>
          <w:sz w:val="36"/>
          <w:szCs w:val="36"/>
        </w:rPr>
        <w:t>Укреплять и развивать профессиональную солидарность.</w:t>
      </w:r>
    </w:p>
    <w:p w:rsidR="0092433D" w:rsidRDefault="0092433D">
      <w:pPr>
        <w:rPr>
          <w:color w:val="17365D" w:themeColor="text2" w:themeShade="BF"/>
          <w:sz w:val="36"/>
          <w:szCs w:val="36"/>
        </w:rPr>
      </w:pPr>
    </w:p>
    <w:p w:rsidR="0084007A" w:rsidRPr="0084007A" w:rsidRDefault="0084007A" w:rsidP="0084007A">
      <w:pPr>
        <w:jc w:val="center"/>
        <w:rPr>
          <w:b/>
          <w:color w:val="17365D" w:themeColor="text2" w:themeShade="BF"/>
          <w:sz w:val="32"/>
          <w:szCs w:val="32"/>
        </w:rPr>
      </w:pPr>
      <w:r w:rsidRPr="0084007A">
        <w:rPr>
          <w:b/>
          <w:color w:val="17365D" w:themeColor="text2" w:themeShade="BF"/>
          <w:sz w:val="32"/>
          <w:szCs w:val="32"/>
        </w:rPr>
        <w:lastRenderedPageBreak/>
        <w:t>Состав профсоюзного комитета</w:t>
      </w:r>
    </w:p>
    <w:p w:rsidR="0084007A" w:rsidRPr="0084007A" w:rsidRDefault="0084007A" w:rsidP="0084007A">
      <w:pPr>
        <w:jc w:val="center"/>
        <w:rPr>
          <w:color w:val="17365D" w:themeColor="text2" w:themeShade="BF"/>
          <w:sz w:val="32"/>
          <w:szCs w:val="32"/>
        </w:rPr>
      </w:pPr>
      <w:r w:rsidRPr="0084007A">
        <w:rPr>
          <w:color w:val="17365D" w:themeColor="text2" w:themeShade="BF"/>
          <w:sz w:val="32"/>
          <w:szCs w:val="32"/>
        </w:rPr>
        <w:t>МДОБУ детского сада №1</w:t>
      </w:r>
    </w:p>
    <w:p w:rsidR="0084007A" w:rsidRPr="0084007A" w:rsidRDefault="0084007A" w:rsidP="0084007A">
      <w:pPr>
        <w:jc w:val="center"/>
        <w:rPr>
          <w:color w:val="17365D" w:themeColor="text2" w:themeShade="BF"/>
          <w:sz w:val="32"/>
          <w:szCs w:val="32"/>
        </w:rPr>
      </w:pPr>
      <w:r w:rsidRPr="0084007A">
        <w:rPr>
          <w:b/>
          <w:color w:val="17365D" w:themeColor="text2" w:themeShade="BF"/>
          <w:sz w:val="32"/>
          <w:szCs w:val="32"/>
        </w:rPr>
        <w:t>Председатель</w:t>
      </w:r>
      <w:r w:rsidRPr="0084007A">
        <w:rPr>
          <w:color w:val="17365D" w:themeColor="text2" w:themeShade="BF"/>
          <w:sz w:val="32"/>
          <w:szCs w:val="32"/>
        </w:rPr>
        <w:t xml:space="preserve"> –</w:t>
      </w:r>
      <w:r w:rsidR="002655A8">
        <w:rPr>
          <w:color w:val="17365D" w:themeColor="text2" w:themeShade="BF"/>
          <w:sz w:val="32"/>
          <w:szCs w:val="32"/>
        </w:rPr>
        <w:t xml:space="preserve"> </w:t>
      </w:r>
      <w:r w:rsidRPr="0084007A">
        <w:rPr>
          <w:color w:val="17365D" w:themeColor="text2" w:themeShade="BF"/>
          <w:sz w:val="32"/>
          <w:szCs w:val="32"/>
        </w:rPr>
        <w:t>Головина Ольга Валентиновна</w:t>
      </w:r>
    </w:p>
    <w:p w:rsidR="0084007A" w:rsidRPr="0084007A" w:rsidRDefault="0084007A" w:rsidP="0084007A">
      <w:pPr>
        <w:jc w:val="center"/>
        <w:rPr>
          <w:color w:val="17365D" w:themeColor="text2" w:themeShade="BF"/>
          <w:sz w:val="32"/>
          <w:szCs w:val="32"/>
        </w:rPr>
      </w:pPr>
      <w:r w:rsidRPr="0084007A">
        <w:rPr>
          <w:b/>
          <w:color w:val="17365D" w:themeColor="text2" w:themeShade="BF"/>
          <w:sz w:val="32"/>
          <w:szCs w:val="32"/>
        </w:rPr>
        <w:t>Члены комиссии</w:t>
      </w:r>
      <w:r w:rsidRPr="0084007A">
        <w:rPr>
          <w:color w:val="17365D" w:themeColor="text2" w:themeShade="BF"/>
          <w:sz w:val="32"/>
          <w:szCs w:val="32"/>
        </w:rPr>
        <w:t>:-</w:t>
      </w:r>
      <w:r w:rsidR="002655A8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84007A">
        <w:rPr>
          <w:color w:val="17365D" w:themeColor="text2" w:themeShade="BF"/>
          <w:sz w:val="32"/>
          <w:szCs w:val="32"/>
        </w:rPr>
        <w:t>Шапорева</w:t>
      </w:r>
      <w:proofErr w:type="spellEnd"/>
      <w:r w:rsidRPr="0084007A">
        <w:rPr>
          <w:color w:val="17365D" w:themeColor="text2" w:themeShade="BF"/>
          <w:sz w:val="32"/>
          <w:szCs w:val="32"/>
        </w:rPr>
        <w:t xml:space="preserve">  Елена Вячеславовна;</w:t>
      </w:r>
    </w:p>
    <w:p w:rsidR="0084007A" w:rsidRPr="0084007A" w:rsidRDefault="0084007A" w:rsidP="0084007A">
      <w:pPr>
        <w:jc w:val="center"/>
        <w:rPr>
          <w:color w:val="17365D" w:themeColor="text2" w:themeShade="BF"/>
          <w:sz w:val="32"/>
          <w:szCs w:val="32"/>
        </w:rPr>
      </w:pPr>
      <w:proofErr w:type="spellStart"/>
      <w:r w:rsidRPr="0084007A">
        <w:rPr>
          <w:color w:val="17365D" w:themeColor="text2" w:themeShade="BF"/>
          <w:sz w:val="32"/>
          <w:szCs w:val="32"/>
        </w:rPr>
        <w:t>Апухтина</w:t>
      </w:r>
      <w:proofErr w:type="spellEnd"/>
      <w:r w:rsidRPr="0084007A">
        <w:rPr>
          <w:color w:val="17365D" w:themeColor="text2" w:themeShade="BF"/>
          <w:sz w:val="32"/>
          <w:szCs w:val="32"/>
        </w:rPr>
        <w:t xml:space="preserve"> Римма Валентиновна;</w:t>
      </w:r>
    </w:p>
    <w:p w:rsidR="0084007A" w:rsidRPr="0084007A" w:rsidRDefault="0084007A" w:rsidP="0084007A">
      <w:pPr>
        <w:jc w:val="center"/>
        <w:rPr>
          <w:color w:val="17365D" w:themeColor="text2" w:themeShade="BF"/>
          <w:sz w:val="32"/>
          <w:szCs w:val="32"/>
        </w:rPr>
      </w:pPr>
      <w:r w:rsidRPr="0084007A">
        <w:rPr>
          <w:b/>
          <w:color w:val="17365D" w:themeColor="text2" w:themeShade="BF"/>
          <w:sz w:val="32"/>
          <w:szCs w:val="32"/>
        </w:rPr>
        <w:t>Ревизор</w:t>
      </w:r>
      <w:r w:rsidRPr="0084007A">
        <w:rPr>
          <w:color w:val="17365D" w:themeColor="text2" w:themeShade="BF"/>
          <w:sz w:val="32"/>
          <w:szCs w:val="32"/>
        </w:rPr>
        <w:t>- Каленова Ольга Романовна</w:t>
      </w:r>
    </w:p>
    <w:p w:rsidR="00C72F8E" w:rsidRPr="0084007A" w:rsidRDefault="00C72F8E" w:rsidP="00C72F8E">
      <w:pPr>
        <w:jc w:val="center"/>
        <w:rPr>
          <w:color w:val="17365D" w:themeColor="text2" w:themeShade="BF"/>
          <w:sz w:val="36"/>
          <w:szCs w:val="36"/>
        </w:rPr>
      </w:pPr>
      <w:r w:rsidRPr="0084007A">
        <w:rPr>
          <w:b/>
          <w:bCs/>
          <w:i/>
          <w:iCs/>
          <w:color w:val="17365D" w:themeColor="text2" w:themeShade="BF"/>
          <w:sz w:val="36"/>
          <w:szCs w:val="36"/>
          <w:u w:val="single"/>
        </w:rPr>
        <w:t>План работы профсоюзной организации</w:t>
      </w:r>
    </w:p>
    <w:p w:rsidR="00C72F8E" w:rsidRPr="00C72F8E" w:rsidRDefault="00C72F8E" w:rsidP="00C72F8E">
      <w:pPr>
        <w:jc w:val="center"/>
        <w:rPr>
          <w:color w:val="17365D" w:themeColor="text2" w:themeShade="BF"/>
          <w:sz w:val="24"/>
          <w:szCs w:val="24"/>
        </w:rPr>
      </w:pPr>
      <w:r>
        <w:rPr>
          <w:b/>
          <w:bCs/>
          <w:i/>
          <w:iCs/>
          <w:color w:val="17365D" w:themeColor="text2" w:themeShade="BF"/>
          <w:sz w:val="24"/>
          <w:szCs w:val="24"/>
          <w:u w:val="single"/>
        </w:rPr>
        <w:t>МДОБУ детский сад №1 2013-2014 учебный год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2328"/>
        <w:gridCol w:w="7"/>
        <w:gridCol w:w="2193"/>
        <w:gridCol w:w="2282"/>
        <w:gridCol w:w="2761"/>
      </w:tblGrid>
      <w:tr w:rsidR="00C72F8E" w:rsidRPr="00C72F8E" w:rsidTr="00C72F8E"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Ноябрь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C72F8E">
        <w:tc>
          <w:tcPr>
            <w:tcW w:w="2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Организационная работа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Планирование работы на 2013 – 2014 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 xml:space="preserve">учебный год. Приём в члены профсоюза. Составление графика дежурств. Подготовка ко  Дню дошкольного работника.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Оформление уголка профкома и документации П.К.</w:t>
            </w:r>
          </w:p>
        </w:tc>
      </w:tr>
      <w:tr w:rsidR="00C72F8E" w:rsidRPr="00C72F8E" w:rsidTr="00C72F8E"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                                    </w:t>
            </w:r>
          </w:p>
        </w:tc>
        <w:tc>
          <w:tcPr>
            <w:tcW w:w="7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Контроль  за своевременным рассмотрение</w:t>
            </w:r>
            <w:r>
              <w:rPr>
                <w:color w:val="17365D" w:themeColor="text2" w:themeShade="BF"/>
                <w:sz w:val="24"/>
                <w:szCs w:val="24"/>
              </w:rPr>
              <w:t>м заявлений от членов  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>  профсоюза, и вновь вступивших.</w:t>
            </w:r>
          </w:p>
          <w:p w:rsidR="00C72F8E" w:rsidRPr="00C72F8E" w:rsidRDefault="00C72F8E" w:rsidP="00C72F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Подготовка профсоюзных собраний.</w:t>
            </w:r>
          </w:p>
          <w:p w:rsidR="00C72F8E" w:rsidRPr="00C72F8E" w:rsidRDefault="00C72F8E" w:rsidP="00C72F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C72F8E">
        <w:tc>
          <w:tcPr>
            <w:tcW w:w="2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Производственная работа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Утверждение и участие в проведение тарификации. Составление расписания положения о премировании, надбавках и доплатах.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Проверка и оформление трудовых книжек.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 xml:space="preserve">Участие в работе </w:t>
            </w:r>
            <w:r>
              <w:rPr>
                <w:color w:val="17365D" w:themeColor="text2" w:themeShade="BF"/>
                <w:sz w:val="24"/>
                <w:szCs w:val="24"/>
              </w:rPr>
              <w:t>по подготовке к аттестации.</w:t>
            </w:r>
          </w:p>
        </w:tc>
      </w:tr>
      <w:tr w:rsidR="00C72F8E" w:rsidRPr="00C72F8E" w:rsidTr="00C72F8E"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7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Контроль  </w:t>
            </w:r>
            <w:r w:rsidR="002655A8">
              <w:rPr>
                <w:color w:val="17365D" w:themeColor="text2" w:themeShade="BF"/>
                <w:sz w:val="24"/>
                <w:szCs w:val="24"/>
              </w:rPr>
              <w:t>над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выполнением правил внутреннего распорядка. Участие в разработке положения о </w:t>
            </w:r>
            <w:r>
              <w:rPr>
                <w:color w:val="17365D" w:themeColor="text2" w:themeShade="BF"/>
                <w:sz w:val="24"/>
                <w:szCs w:val="24"/>
              </w:rPr>
              <w:t>конкурсах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 xml:space="preserve">. Подготовка 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lastRenderedPageBreak/>
              <w:t>материалов на награждение.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C72F8E">
        <w:tc>
          <w:tcPr>
            <w:tcW w:w="23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Социальные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Подготовка и празднование дня дошкольного работника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Планирование работы с молодыми специалистами (наставничество)</w:t>
            </w:r>
          </w:p>
        </w:tc>
      </w:tr>
      <w:tr w:rsidR="00C72F8E" w:rsidRPr="00C72F8E" w:rsidTr="00C72F8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Оформление материальной помощи. Участие в культурно- массовых мероприятиях округа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C72F8E">
        <w:tc>
          <w:tcPr>
            <w:tcW w:w="2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Охрана туда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организацией и качественным проведением по Т.Б. (журнал). Смотр техники безопасности.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C72F8E">
        <w:tc>
          <w:tcPr>
            <w:tcW w:w="2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Социальное страхование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правильностью оформления и оплаты больничных листов.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C72F8E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72F8E" w:rsidRPr="00C72F8E" w:rsidRDefault="00C72F8E" w:rsidP="00C72F8E">
      <w:pPr>
        <w:rPr>
          <w:color w:val="17365D" w:themeColor="text2" w:themeShade="BF"/>
          <w:sz w:val="24"/>
          <w:szCs w:val="24"/>
        </w:rPr>
      </w:pPr>
      <w:r w:rsidRPr="00C72F8E">
        <w:rPr>
          <w:color w:val="17365D" w:themeColor="text2" w:themeShade="BF"/>
          <w:sz w:val="24"/>
          <w:szCs w:val="24"/>
        </w:rPr>
        <w:t> 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2325"/>
        <w:gridCol w:w="7"/>
        <w:gridCol w:w="2168"/>
        <w:gridCol w:w="13"/>
        <w:gridCol w:w="2325"/>
        <w:gridCol w:w="2733"/>
      </w:tblGrid>
      <w:tr w:rsidR="00C72F8E" w:rsidRPr="00C72F8E" w:rsidTr="0084007A"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Январь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Февраль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Организационная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Сдача стат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>о</w:t>
            </w:r>
            <w:r w:rsidR="007E7F4A">
              <w:rPr>
                <w:color w:val="17365D" w:themeColor="text2" w:themeShade="BF"/>
                <w:sz w:val="24"/>
                <w:szCs w:val="24"/>
              </w:rPr>
              <w:t>тчё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>та по Ф. №4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Подготовка информации о работе за год (производственное совещание)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Оформление уголка профкома и документации П.К.</w:t>
            </w:r>
          </w:p>
        </w:tc>
      </w:tr>
      <w:tr w:rsidR="00C72F8E" w:rsidRPr="00C72F8E" w:rsidTr="0084007A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                                    </w:t>
            </w:r>
          </w:p>
        </w:tc>
        <w:tc>
          <w:tcPr>
            <w:tcW w:w="7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своевременным рассмотрением заявлений от членов                                             профсоюза, и вновь вступивших.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Подготовка профсоюзных собраний.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Производственная работа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Составление расписания положения о премировании.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Проверка и оформление трудовых книжек.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  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выполнением правил внутреннего распорядка. Участие в разработке положения о премировании. Подготовка материалов на награждение.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Социальные вопросы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Распределение билетов на Новогодние ёлки для детей сотрудников.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Составление графика летних отпусков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Планирование работы с молодыми специалистами (наставничество)</w:t>
            </w:r>
          </w:p>
        </w:tc>
      </w:tr>
      <w:tr w:rsidR="00C72F8E" w:rsidRPr="00C72F8E" w:rsidTr="0084007A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Участие в культурно- массовых мероприятиях округа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Охрана туда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выполнением соглашения по охране труда. </w:t>
            </w: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организацией и качественным проведением по Т.Б. (журнал). Смотр техники безопасности.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Социальное страхование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правильностью оформления и оплаты больничных листов. Отчёт по анализу заболеваемости. Подготовка заявок на санаторное лечение.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8400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72F8E" w:rsidRPr="00C72F8E" w:rsidRDefault="00C72F8E" w:rsidP="00C72F8E">
      <w:pPr>
        <w:rPr>
          <w:color w:val="17365D" w:themeColor="text2" w:themeShade="BF"/>
          <w:sz w:val="24"/>
          <w:szCs w:val="24"/>
        </w:rPr>
      </w:pPr>
      <w:r w:rsidRPr="00C72F8E">
        <w:rPr>
          <w:color w:val="17365D" w:themeColor="text2" w:themeShade="BF"/>
          <w:sz w:val="24"/>
          <w:szCs w:val="24"/>
        </w:rPr>
        <w:t> 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2341"/>
        <w:gridCol w:w="6"/>
        <w:gridCol w:w="2286"/>
        <w:gridCol w:w="7"/>
        <w:gridCol w:w="2162"/>
        <w:gridCol w:w="2769"/>
      </w:tblGrid>
      <w:tr w:rsidR="00C72F8E" w:rsidRPr="00C72F8E" w:rsidTr="00F23E34"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Март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Апрель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Май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F23E34"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Организационная работа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Оформление уголка профкома и документации П.К.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Оформление уголка профкома и документации П.К.</w:t>
            </w:r>
          </w:p>
        </w:tc>
      </w:tr>
      <w:tr w:rsidR="00C72F8E" w:rsidRPr="00C72F8E" w:rsidTr="00F23E34">
        <w:trPr>
          <w:trHeight w:val="271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                                    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своевременным рассмотрением заявлений от членов                                             профсоюза, и вновь вступивших.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Подготовка профсоюзных собраний.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F23E34"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Производственная работа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 xml:space="preserve">Приёмка </w:t>
            </w:r>
            <w:r>
              <w:rPr>
                <w:color w:val="17365D" w:themeColor="text2" w:themeShade="BF"/>
                <w:sz w:val="24"/>
                <w:szCs w:val="24"/>
              </w:rPr>
              <w:t>МДОБУ</w:t>
            </w:r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на готовность к новому учебному году</w:t>
            </w:r>
          </w:p>
        </w:tc>
      </w:tr>
      <w:tr w:rsidR="00C72F8E" w:rsidRPr="00C72F8E" w:rsidTr="00F23E34"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  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выполнением правил внутреннего распорядка. Участие в разработке положения о премировании. Подготовка материалов на награждение.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F23E34">
        <w:tc>
          <w:tcPr>
            <w:tcW w:w="2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Социальные вопросы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Празднование Международного Женского дня 8 Марта.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Сбор заявок на летний отдых детей сотрудников.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F23E3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Участие в культурно- массовых мероприятиях округа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F23E34"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Охрана туда</w:t>
            </w:r>
          </w:p>
        </w:tc>
        <w:tc>
          <w:tcPr>
            <w:tcW w:w="7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выполнением соглашения по охране труда.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организацией и качественным проведением по Т.Б. (журнал).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Смотр техники безопасности в ходе приёма учреждения на готовность к новому учебному году.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72F8E" w:rsidRPr="00C72F8E" w:rsidTr="00F23E34"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b/>
                <w:bCs/>
                <w:color w:val="17365D" w:themeColor="text2" w:themeShade="BF"/>
                <w:sz w:val="24"/>
                <w:szCs w:val="24"/>
              </w:rPr>
              <w:t>Социальное страхование</w:t>
            </w:r>
          </w:p>
        </w:tc>
        <w:tc>
          <w:tcPr>
            <w:tcW w:w="7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r w:rsidRPr="00C72F8E">
              <w:rPr>
                <w:color w:val="17365D" w:themeColor="text2" w:themeShade="BF"/>
                <w:sz w:val="24"/>
                <w:szCs w:val="24"/>
              </w:rPr>
              <w:t>О работе П.К. по обеспечению детей сотрудников оздоровительными лагерями.</w:t>
            </w:r>
          </w:p>
          <w:p w:rsidR="00C72F8E" w:rsidRPr="00C72F8E" w:rsidRDefault="00C72F8E" w:rsidP="00C72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C72F8E">
              <w:rPr>
                <w:color w:val="17365D" w:themeColor="text2" w:themeShade="BF"/>
                <w:sz w:val="24"/>
                <w:szCs w:val="24"/>
              </w:rPr>
              <w:t>Контроль за</w:t>
            </w:r>
            <w:proofErr w:type="gramEnd"/>
            <w:r w:rsidRPr="00C72F8E">
              <w:rPr>
                <w:color w:val="17365D" w:themeColor="text2" w:themeShade="BF"/>
                <w:sz w:val="24"/>
                <w:szCs w:val="24"/>
              </w:rPr>
              <w:t xml:space="preserve"> правильностью оформления и оплаты больничных листов. Отчёт по анализу заболеваемости. Подготовка заявок на санаторное лечение.</w:t>
            </w:r>
          </w:p>
        </w:tc>
      </w:tr>
    </w:tbl>
    <w:p w:rsidR="00C72F8E" w:rsidRDefault="00C72F8E">
      <w:pPr>
        <w:rPr>
          <w:color w:val="17365D" w:themeColor="text2" w:themeShade="BF"/>
          <w:sz w:val="24"/>
          <w:szCs w:val="24"/>
        </w:rPr>
      </w:pPr>
    </w:p>
    <w:p w:rsidR="0084007A" w:rsidRDefault="0084007A">
      <w:pPr>
        <w:rPr>
          <w:color w:val="17365D" w:themeColor="text2" w:themeShade="BF"/>
          <w:sz w:val="24"/>
          <w:szCs w:val="24"/>
        </w:rPr>
      </w:pPr>
    </w:p>
    <w:p w:rsidR="0084007A" w:rsidRDefault="0084007A">
      <w:pPr>
        <w:rPr>
          <w:color w:val="17365D" w:themeColor="text2" w:themeShade="BF"/>
          <w:sz w:val="24"/>
          <w:szCs w:val="24"/>
        </w:rPr>
      </w:pPr>
    </w:p>
    <w:p w:rsidR="0084007A" w:rsidRPr="0084007A" w:rsidRDefault="0084007A">
      <w:pPr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</w:p>
    <w:sectPr w:rsidR="0084007A" w:rsidRPr="0084007A" w:rsidSect="00B049C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9CA"/>
    <w:multiLevelType w:val="multilevel"/>
    <w:tmpl w:val="C79A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87"/>
    <w:rsid w:val="002655A8"/>
    <w:rsid w:val="007E7F4A"/>
    <w:rsid w:val="0084007A"/>
    <w:rsid w:val="0092433D"/>
    <w:rsid w:val="00B049CC"/>
    <w:rsid w:val="00C72F8E"/>
    <w:rsid w:val="00D06887"/>
    <w:rsid w:val="00E06394"/>
    <w:rsid w:val="00E83F00"/>
    <w:rsid w:val="00F2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админ</cp:lastModifiedBy>
  <cp:revision>13</cp:revision>
  <dcterms:created xsi:type="dcterms:W3CDTF">2013-12-20T07:41:00Z</dcterms:created>
  <dcterms:modified xsi:type="dcterms:W3CDTF">2014-03-05T16:07:00Z</dcterms:modified>
</cp:coreProperties>
</file>