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AB" w:rsidRDefault="00750896" w:rsidP="00C074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r w:rsidR="00C074AB">
        <w:rPr>
          <w:rFonts w:ascii="Times New Roman" w:hAnsi="Times New Roman" w:cs="Times New Roman"/>
          <w:color w:val="000000"/>
          <w:sz w:val="28"/>
          <w:szCs w:val="28"/>
        </w:rPr>
        <w:t>Утверждено приказом заведующего</w:t>
      </w:r>
    </w:p>
    <w:p w:rsidR="00C77371" w:rsidRDefault="002231C3" w:rsidP="00C074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МДОУ «Д</w:t>
      </w:r>
      <w:r w:rsidR="00C77371">
        <w:rPr>
          <w:rFonts w:ascii="Times New Roman" w:hAnsi="Times New Roman" w:cs="Times New Roman"/>
          <w:color w:val="000000"/>
          <w:sz w:val="28"/>
          <w:szCs w:val="28"/>
        </w:rPr>
        <w:t>етский сад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</w:p>
    <w:p w:rsidR="00C77371" w:rsidRDefault="00C074AB" w:rsidP="00C074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21.05.2018 № 39 о/д</w:t>
      </w:r>
    </w:p>
    <w:bookmarkEnd w:id="0"/>
    <w:p w:rsidR="00750896" w:rsidRDefault="00750896" w:rsidP="007508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0896" w:rsidRDefault="00750896" w:rsidP="00750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50896" w:rsidRDefault="00750896" w:rsidP="00750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выплатах стимулирующего характера работникам </w:t>
      </w:r>
    </w:p>
    <w:p w:rsidR="00750896" w:rsidRDefault="00750896" w:rsidP="00750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МДО</w:t>
      </w:r>
      <w:r w:rsidR="002231C3">
        <w:rPr>
          <w:rFonts w:ascii="Times New Roman" w:hAnsi="Times New Roman" w:cs="Times New Roman"/>
          <w:b/>
          <w:color w:val="000000"/>
          <w:sz w:val="28"/>
          <w:szCs w:val="28"/>
        </w:rPr>
        <w:t>У «Д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етский сад № 1 </w:t>
      </w:r>
      <w:r w:rsidR="002231C3">
        <w:rPr>
          <w:rFonts w:ascii="Times New Roman" w:hAnsi="Times New Roman" w:cs="Times New Roman"/>
          <w:b/>
          <w:color w:val="000000"/>
          <w:sz w:val="28"/>
          <w:szCs w:val="28"/>
        </w:rPr>
        <w:t>«Теремок»</w:t>
      </w:r>
    </w:p>
    <w:p w:rsidR="00750896" w:rsidRDefault="00750896" w:rsidP="007508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96" w:rsidRDefault="00750896" w:rsidP="007508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96" w:rsidRPr="009D5A64" w:rsidRDefault="00750896" w:rsidP="00750896">
      <w:pPr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6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50896" w:rsidRDefault="00750896" w:rsidP="00750896">
      <w:pPr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DCE" w:rsidRDefault="00887367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Настоящее п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оложение разработано на основе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римерного положения о выпл</w:t>
      </w:r>
      <w:r w:rsidR="00E1218C">
        <w:rPr>
          <w:rFonts w:ascii="Times New Roman" w:hAnsi="Times New Roman" w:cs="Times New Roman"/>
          <w:color w:val="000000"/>
          <w:sz w:val="28"/>
          <w:szCs w:val="28"/>
        </w:rPr>
        <w:t>атах стимулирующего характера (приложение 2 к Положению (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</w:t>
      </w:r>
      <w:r w:rsidR="009130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Гаврилов-Ямского муниципального района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от 25.12.2017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1450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>) и устанавливает порядок, перечень и условия осуществления стимулирующих выплат работникам МДО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У «Д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>етский сад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DCE" w:rsidRDefault="00460DCE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>. Положение разработано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0DCE" w:rsidRDefault="00750896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эффективности и качества труда работников образовательных учреждений,</w:t>
      </w:r>
    </w:p>
    <w:p w:rsidR="00460DCE" w:rsidRDefault="00750896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их творческой активнос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>ти и инициативы,</w:t>
      </w:r>
    </w:p>
    <w:p w:rsidR="00750896" w:rsidRDefault="00750896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качества образовательного и воспитательного процессов.</w:t>
      </w:r>
    </w:p>
    <w:p w:rsidR="00750896" w:rsidRDefault="00750896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Система выплат стимулирующего характера работ</w:t>
      </w:r>
      <w:r w:rsidR="00460DCE">
        <w:rPr>
          <w:rFonts w:ascii="Times New Roman" w:hAnsi="Times New Roman" w:cs="Times New Roman"/>
          <w:color w:val="000000"/>
          <w:sz w:val="28"/>
          <w:szCs w:val="28"/>
        </w:rPr>
        <w:t xml:space="preserve">никам МДОУ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="004031A0">
        <w:rPr>
          <w:rFonts w:ascii="Times New Roman" w:hAnsi="Times New Roman" w:cs="Times New Roman"/>
          <w:color w:val="000000"/>
          <w:sz w:val="28"/>
          <w:szCs w:val="28"/>
        </w:rPr>
        <w:t>етский сад</w:t>
      </w:r>
      <w:r w:rsidR="00740F57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поощрительные выплаты по результатам труда (далее – поощрительные выплаты).</w:t>
      </w:r>
    </w:p>
    <w:p w:rsidR="00750896" w:rsidRDefault="006B18AC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стимулирующего характера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>, не связанных с результативностью труда, не допускается.</w:t>
      </w:r>
    </w:p>
    <w:p w:rsidR="00C32144" w:rsidRDefault="00740F57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B18AC">
        <w:rPr>
          <w:rFonts w:ascii="Times New Roman" w:hAnsi="Times New Roman" w:cs="Times New Roman"/>
          <w:color w:val="000000"/>
          <w:sz w:val="28"/>
          <w:szCs w:val="28"/>
        </w:rPr>
        <w:t xml:space="preserve">. Распределение 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6B18AC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стимулирующего характера 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порядке, обеспечивающем государственно-общественный характер упра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>вления учреждением.</w:t>
      </w:r>
    </w:p>
    <w:p w:rsidR="006B18AC" w:rsidRPr="006B18AC" w:rsidRDefault="006B18AC" w:rsidP="00A517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18AC">
        <w:rPr>
          <w:rFonts w:ascii="Times New Roman" w:hAnsi="Times New Roman" w:cs="Times New Roman"/>
          <w:color w:val="000000"/>
          <w:sz w:val="28"/>
          <w:szCs w:val="28"/>
        </w:rPr>
        <w:t>Размеры и условия установления выплат стимулирующего характера работникам определяются ДОУ самостоятельно в пределах стимулирующей части фонда оплаты труда в соответствии с настоящим Положением.</w:t>
      </w:r>
    </w:p>
    <w:p w:rsidR="00750896" w:rsidRDefault="006B18AC" w:rsidP="00A517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ыплаты </w:t>
      </w:r>
      <w:r w:rsidRPr="006B18AC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стимулирующего характера 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>производятся в установленном в образовательном учреждении порядке.</w:t>
      </w:r>
    </w:p>
    <w:p w:rsidR="00740F57" w:rsidRDefault="00740F57" w:rsidP="00750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74C" w:rsidRPr="00A5674C" w:rsidRDefault="00A5674C" w:rsidP="00A5674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567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Виды стимулирующих выплат </w:t>
      </w:r>
    </w:p>
    <w:p w:rsidR="00A5674C" w:rsidRDefault="00A5674C" w:rsidP="006B18AC">
      <w:pPr>
        <w:widowControl/>
        <w:shd w:val="clear" w:color="auto" w:fill="FFFFFF"/>
        <w:autoSpaceDE/>
        <w:autoSpaceDN/>
        <w:adjustRightInd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 xml:space="preserve">2.1. Выплаты стимулирующего характера включают в себя доплаты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5674C" w:rsidRDefault="00A5674C" w:rsidP="006B18AC">
      <w:pPr>
        <w:widowControl/>
        <w:shd w:val="clear" w:color="auto" w:fill="FFFFFF"/>
        <w:autoSpaceDE/>
        <w:autoSpaceDN/>
        <w:adjustRightInd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надбавки стимулирующего характера, премии.</w:t>
      </w:r>
    </w:p>
    <w:p w:rsidR="00A5674C" w:rsidRPr="00A5674C" w:rsidRDefault="00A5674C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>2.2. Система стимулирующих выплат работникам предусматривает:</w:t>
      </w:r>
    </w:p>
    <w:p w:rsidR="00A5674C" w:rsidRPr="00A5674C" w:rsidRDefault="00A5674C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постоянные стимулирующие выплаты - размер и порядок которых устанавливается ДОУ на продолжительный срок, но не более 1 года и максимальным размером для конкретного работника не ограничиваются;</w:t>
      </w:r>
    </w:p>
    <w:p w:rsidR="00A5674C" w:rsidRDefault="00A5674C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>- разовые стимулирующие выплаты - размер, порядок и условия, применения которых определяются настоящим Положением в пределах фонда оплаты труда и максимальным размером для конкретного работника не ограничиваются.</w:t>
      </w:r>
    </w:p>
    <w:p w:rsidR="004A54F2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A5674C">
        <w:rPr>
          <w:color w:val="000000"/>
          <w:sz w:val="21"/>
          <w:szCs w:val="21"/>
        </w:rPr>
        <w:t xml:space="preserve">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К постоянным стимулирующим выплатам относятся:</w:t>
      </w:r>
    </w:p>
    <w:p w:rsidR="004A54F2" w:rsidRDefault="00A43B52" w:rsidP="00A517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выплаты по </w:t>
      </w:r>
      <w:r w:rsidR="004A54F2">
        <w:rPr>
          <w:rFonts w:ascii="Times New Roman" w:hAnsi="Times New Roman" w:cs="Times New Roman"/>
          <w:color w:val="000000"/>
          <w:sz w:val="28"/>
          <w:szCs w:val="28"/>
        </w:rPr>
        <w:t>показателям эффективности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педагогических работников МДОУ «Д</w:t>
      </w:r>
      <w:r w:rsidR="004A54F2">
        <w:rPr>
          <w:rFonts w:ascii="Times New Roman" w:hAnsi="Times New Roman" w:cs="Times New Roman"/>
          <w:color w:val="000000"/>
          <w:sz w:val="28"/>
          <w:szCs w:val="28"/>
        </w:rPr>
        <w:t>етский сад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 w:rsidR="004A54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17A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1 год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517A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показателями</w:t>
      </w:r>
      <w:proofErr w:type="gramEnd"/>
      <w:r w:rsidR="00A517A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педагогических работников МДОУ «Д</w:t>
      </w:r>
      <w:r w:rsidR="00A517A4">
        <w:rPr>
          <w:rFonts w:ascii="Times New Roman" w:hAnsi="Times New Roman" w:cs="Times New Roman"/>
          <w:color w:val="000000"/>
          <w:sz w:val="28"/>
          <w:szCs w:val="28"/>
        </w:rPr>
        <w:t>етский сад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 w:rsidR="00A517A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приказом от </w:t>
      </w:r>
      <w:r w:rsidR="00C074AB" w:rsidRPr="00C074AB">
        <w:rPr>
          <w:rFonts w:ascii="Times New Roman" w:hAnsi="Times New Roman" w:cs="Times New Roman"/>
          <w:color w:val="000000"/>
          <w:sz w:val="28"/>
          <w:szCs w:val="28"/>
        </w:rPr>
        <w:t>21.05.2018 года № 38</w:t>
      </w:r>
      <w:r w:rsidR="00A517A4" w:rsidRPr="00C074AB">
        <w:rPr>
          <w:rFonts w:ascii="Times New Roman" w:hAnsi="Times New Roman" w:cs="Times New Roman"/>
          <w:color w:val="000000"/>
          <w:sz w:val="28"/>
          <w:szCs w:val="28"/>
        </w:rPr>
        <w:t>-о/д.</w:t>
      </w:r>
    </w:p>
    <w:p w:rsidR="004A54F2" w:rsidRPr="00A5674C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выплаты за руководство кру</w:t>
      </w:r>
      <w:r w:rsidR="00993199">
        <w:rPr>
          <w:rFonts w:ascii="Times New Roman" w:hAnsi="Times New Roman" w:cs="Times New Roman"/>
          <w:color w:val="000000"/>
          <w:sz w:val="28"/>
          <w:szCs w:val="28"/>
        </w:rPr>
        <w:t>жками, студиями, секциями – до 1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0%,</w:t>
      </w:r>
    </w:p>
    <w:p w:rsidR="004A54F2" w:rsidRPr="00A5674C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выплаты за руководство клубами для детей и родителей - до 10%</w:t>
      </w:r>
    </w:p>
    <w:p w:rsidR="004A54F2" w:rsidRPr="00A5674C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выплаты за руководство творческой группой педагогов - до 10%</w:t>
      </w:r>
    </w:p>
    <w:p w:rsidR="004A54F2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за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участие в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 инноваци</w:t>
      </w:r>
      <w:r w:rsidR="00993199">
        <w:rPr>
          <w:rFonts w:ascii="Times New Roman" w:hAnsi="Times New Roman" w:cs="Times New Roman"/>
          <w:color w:val="000000"/>
          <w:sz w:val="28"/>
          <w:szCs w:val="28"/>
        </w:rPr>
        <w:t>онной деятельности в ДОУ – до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4A54F2" w:rsidRDefault="004A54F2" w:rsidP="006B18AC">
      <w:pPr>
        <w:widowControl/>
        <w:shd w:val="clear" w:color="auto" w:fill="FFFFFF"/>
        <w:autoSpaceDE/>
        <w:autoSpaceDN/>
        <w:adjustRightInd/>
        <w:spacing w:before="100" w:beforeAutospacing="1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3B52">
        <w:rPr>
          <w:color w:val="000000"/>
          <w:sz w:val="21"/>
          <w:szCs w:val="21"/>
        </w:rPr>
        <w:t>·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выплаты за руководство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районным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</w:t>
      </w:r>
      <w:r w:rsidR="00A517A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A517A4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объединением педагогов – до 15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%, произво</w:t>
      </w:r>
      <w:r>
        <w:rPr>
          <w:rFonts w:ascii="Times New Roman" w:hAnsi="Times New Roman" w:cs="Times New Roman"/>
          <w:color w:val="000000"/>
          <w:sz w:val="28"/>
          <w:szCs w:val="28"/>
        </w:rPr>
        <w:t>дятся на основании приказа Управления образования</w:t>
      </w:r>
    </w:p>
    <w:p w:rsidR="00A517A4" w:rsidRPr="00A5674C" w:rsidRDefault="00A517A4" w:rsidP="006B18AC">
      <w:pPr>
        <w:widowControl/>
        <w:shd w:val="clear" w:color="auto" w:fill="FFFFFF"/>
        <w:autoSpaceDE/>
        <w:autoSpaceDN/>
        <w:adjustRightInd/>
        <w:spacing w:before="100" w:beforeAutospacing="1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за  осуществление дополнительного объёма работ, не входящих в круг основных должностных обязанностей – до 50%</w:t>
      </w:r>
    </w:p>
    <w:p w:rsidR="004A54F2" w:rsidRPr="00A5674C" w:rsidRDefault="004A54F2" w:rsidP="00123A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4F2">
        <w:rPr>
          <w:rFonts w:ascii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4F2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Постоянные стимулирующие выплаты работникам ДОУ устанавливаются приказом заведующего на определённый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74C" w:rsidRPr="00A5674C" w:rsidRDefault="00A5674C" w:rsidP="006B18AC">
      <w:pPr>
        <w:widowControl/>
        <w:shd w:val="clear" w:color="auto" w:fill="FFFFFF"/>
        <w:autoSpaceDE/>
        <w:autoSpaceDN/>
        <w:adjustRightInd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F57" w:rsidRPr="009D5A64" w:rsidRDefault="00740F57" w:rsidP="006B1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A64">
        <w:rPr>
          <w:rFonts w:ascii="Times New Roman" w:hAnsi="Times New Roman" w:cs="Times New Roman"/>
          <w:b/>
          <w:color w:val="000000"/>
          <w:sz w:val="28"/>
          <w:szCs w:val="28"/>
        </w:rPr>
        <w:t>Порядок распределения стимулирующей части фонда оплаты труда.</w:t>
      </w:r>
    </w:p>
    <w:p w:rsidR="00C32144" w:rsidRPr="009D5A64" w:rsidRDefault="00C32144" w:rsidP="006B18AC">
      <w:pPr>
        <w:pStyle w:val="a3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0F57" w:rsidRDefault="00740F57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0F57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40F57">
        <w:rPr>
          <w:rFonts w:ascii="Times New Roman" w:hAnsi="Times New Roman" w:cs="Times New Roman"/>
          <w:color w:val="000000"/>
          <w:sz w:val="28"/>
          <w:szCs w:val="28"/>
        </w:rPr>
        <w:t>азмер</w:t>
      </w:r>
      <w:proofErr w:type="gramEnd"/>
      <w:r w:rsidRPr="00740F57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стимулирующей части фонда оплаты труда определяется методикой расчета фонда оплаты труда работников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действующей на территории Ярославской области</w:t>
      </w:r>
      <w:r w:rsidR="00A23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A3D" w:rsidRDefault="00123A3D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9E648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="009E648B">
        <w:rPr>
          <w:rFonts w:ascii="Times New Roman" w:hAnsi="Times New Roman" w:cs="Times New Roman"/>
          <w:color w:val="000000"/>
          <w:sz w:val="28"/>
          <w:szCs w:val="28"/>
        </w:rPr>
        <w:t>осуществление  разовых</w:t>
      </w:r>
      <w:proofErr w:type="gramEnd"/>
      <w:r w:rsidR="009E648B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стимулирующих выплат  педагогическим работникам ежемесячно  выделяется сумма в размере  20%  от стимулирующей части месячного фонда оплаты труда. Остальная часть  средств, определенных фондом оплаты труда в части стимулирования расходуется на постоянные выплаты стимулирующего характера</w:t>
      </w:r>
      <w:r w:rsidR="00D2072B">
        <w:rPr>
          <w:rFonts w:ascii="Times New Roman" w:hAnsi="Times New Roman" w:cs="Times New Roman"/>
          <w:color w:val="000000"/>
          <w:sz w:val="28"/>
          <w:szCs w:val="28"/>
        </w:rPr>
        <w:t xml:space="preserve"> и премии</w:t>
      </w:r>
      <w:r w:rsidR="009E64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331" w:rsidRDefault="00E27B77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A23331">
        <w:rPr>
          <w:rFonts w:ascii="Times New Roman" w:hAnsi="Times New Roman" w:cs="Times New Roman"/>
          <w:color w:val="000000"/>
          <w:sz w:val="28"/>
          <w:szCs w:val="28"/>
        </w:rPr>
        <w:t>ля р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аспределения выплат стимулирующего характера приказом по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детскому саду </w:t>
      </w:r>
      <w:r w:rsidR="00993199">
        <w:rPr>
          <w:rFonts w:ascii="Times New Roman" w:hAnsi="Times New Roman" w:cs="Times New Roman"/>
          <w:color w:val="000000"/>
          <w:sz w:val="28"/>
          <w:szCs w:val="28"/>
        </w:rPr>
        <w:t>создается рабочая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</w:t>
      </w:r>
      <w:r w:rsidR="00993199">
        <w:rPr>
          <w:rFonts w:ascii="Times New Roman" w:hAnsi="Times New Roman" w:cs="Times New Roman"/>
          <w:color w:val="000000"/>
          <w:sz w:val="28"/>
          <w:szCs w:val="28"/>
        </w:rPr>
        <w:t xml:space="preserve"> по распределению стимулирующих </w:t>
      </w:r>
      <w:proofErr w:type="gramStart"/>
      <w:r w:rsidR="00993199">
        <w:rPr>
          <w:rFonts w:ascii="Times New Roman" w:hAnsi="Times New Roman" w:cs="Times New Roman"/>
          <w:color w:val="000000"/>
          <w:sz w:val="28"/>
          <w:szCs w:val="28"/>
        </w:rPr>
        <w:t xml:space="preserve">выплат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C32144">
        <w:rPr>
          <w:rFonts w:ascii="Times New Roman" w:hAnsi="Times New Roman" w:cs="Times New Roman"/>
          <w:color w:val="000000"/>
          <w:sz w:val="28"/>
          <w:szCs w:val="28"/>
        </w:rPr>
        <w:t xml:space="preserve"> составе:</w:t>
      </w:r>
    </w:p>
    <w:p w:rsidR="00C32144" w:rsidRDefault="00C32144" w:rsidP="006B18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-заведую</w:t>
      </w:r>
      <w:r w:rsidR="002F4DDF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ий МДО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У «Д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етский сад № 1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144" w:rsidRDefault="00C32144" w:rsidP="006B18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-старший воспитатель;</w:t>
      </w:r>
    </w:p>
    <w:p w:rsidR="00C32144" w:rsidRDefault="00C32144" w:rsidP="006B18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-старшая медсестра;</w:t>
      </w:r>
    </w:p>
    <w:p w:rsidR="00C32144" w:rsidRDefault="00C32144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-представитель трудового коллектива;</w:t>
      </w:r>
    </w:p>
    <w:p w:rsidR="00C32144" w:rsidRDefault="00C32144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представитель профсоюзной организации.</w:t>
      </w:r>
    </w:p>
    <w:p w:rsidR="0089597F" w:rsidRPr="0089597F" w:rsidRDefault="0089597F" w:rsidP="00895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89597F">
        <w:rPr>
          <w:rFonts w:ascii="Times New Roman" w:hAnsi="Times New Roman" w:cs="Times New Roman"/>
          <w:sz w:val="28"/>
          <w:szCs w:val="28"/>
        </w:rPr>
        <w:t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</w:t>
      </w:r>
      <w:r w:rsidR="003D466A">
        <w:rPr>
          <w:rFonts w:ascii="Times New Roman" w:hAnsi="Times New Roman" w:cs="Times New Roman"/>
          <w:sz w:val="28"/>
          <w:szCs w:val="28"/>
        </w:rPr>
        <w:t>.</w:t>
      </w:r>
    </w:p>
    <w:p w:rsidR="003D466A" w:rsidRPr="003D466A" w:rsidRDefault="003D466A" w:rsidP="003D4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66A">
        <w:rPr>
          <w:rFonts w:ascii="Times New Roman" w:hAnsi="Times New Roman" w:cs="Times New Roman"/>
          <w:sz w:val="28"/>
          <w:szCs w:val="28"/>
        </w:rPr>
        <w:t>Комиссия проводит оценку деятельности работников на основании представленных оценочных листов и источников данных по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стимулирования.</w:t>
      </w:r>
    </w:p>
    <w:p w:rsidR="00C32144" w:rsidRDefault="003D466A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9E4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648B">
        <w:rPr>
          <w:rFonts w:ascii="Times New Roman" w:hAnsi="Times New Roman" w:cs="Times New Roman"/>
          <w:color w:val="000000"/>
          <w:sz w:val="28"/>
          <w:szCs w:val="28"/>
        </w:rPr>
        <w:t xml:space="preserve">азначение и лишение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 xml:space="preserve"> выплат </w:t>
      </w:r>
      <w:r w:rsidR="009E648B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стимулирующего характера 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>работникам детского сада оформляется приказом по детскому саду.</w:t>
      </w:r>
    </w:p>
    <w:p w:rsidR="00C32144" w:rsidRDefault="00E27B77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32144">
        <w:rPr>
          <w:rFonts w:ascii="Times New Roman" w:hAnsi="Times New Roman" w:cs="Times New Roman"/>
          <w:color w:val="000000"/>
          <w:sz w:val="28"/>
          <w:szCs w:val="28"/>
        </w:rPr>
        <w:t>аботникам, проработавшим неполный месяц, в связи с больничным листом поощрительные выплаты производятся за фактически отработанное время.</w:t>
      </w:r>
    </w:p>
    <w:p w:rsidR="00C32144" w:rsidRDefault="00E27B77" w:rsidP="006B18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E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F4DDF">
        <w:rPr>
          <w:rFonts w:ascii="Times New Roman" w:hAnsi="Times New Roman" w:cs="Times New Roman"/>
          <w:color w:val="000000"/>
          <w:sz w:val="28"/>
          <w:szCs w:val="28"/>
        </w:rPr>
        <w:t>аботникам</w:t>
      </w:r>
      <w:r w:rsidR="00E121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DDF">
        <w:rPr>
          <w:rFonts w:ascii="Times New Roman" w:hAnsi="Times New Roman" w:cs="Times New Roman"/>
          <w:color w:val="000000"/>
          <w:sz w:val="28"/>
          <w:szCs w:val="28"/>
        </w:rPr>
        <w:t xml:space="preserve"> проработавшим неполный месяц, квартал, полугодие ввиду увольнения по собственному желанию стимулирующие выплаты не назначаются.</w:t>
      </w:r>
    </w:p>
    <w:p w:rsidR="00C32144" w:rsidRPr="00740F57" w:rsidRDefault="00C32144" w:rsidP="00740F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896" w:rsidRPr="002C1557" w:rsidRDefault="002C1557" w:rsidP="002C15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назначения постоянных</w:t>
      </w:r>
      <w:r w:rsidR="00750896" w:rsidRPr="009D5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стимулирующего характера </w:t>
      </w:r>
      <w:r w:rsidR="00750896" w:rsidRPr="002C1557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никам Учреждения</w:t>
      </w:r>
    </w:p>
    <w:p w:rsidR="00750896" w:rsidRDefault="00750896" w:rsidP="00750896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74AB" w:rsidRDefault="00FC579C" w:rsidP="00C074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="00823ACD">
        <w:rPr>
          <w:rFonts w:ascii="Times New Roman" w:hAnsi="Times New Roman" w:cs="Times New Roman"/>
          <w:color w:val="000000"/>
          <w:sz w:val="28"/>
          <w:szCs w:val="28"/>
        </w:rPr>
        <w:t>Педагогическим рабо</w:t>
      </w:r>
      <w:r w:rsidR="009E4669">
        <w:rPr>
          <w:rFonts w:ascii="Times New Roman" w:hAnsi="Times New Roman" w:cs="Times New Roman"/>
          <w:color w:val="000000"/>
          <w:sz w:val="28"/>
          <w:szCs w:val="28"/>
        </w:rPr>
        <w:t xml:space="preserve">тникам </w:t>
      </w:r>
      <w:proofErr w:type="gramStart"/>
      <w:r w:rsidR="009E4669">
        <w:rPr>
          <w:rFonts w:ascii="Times New Roman" w:hAnsi="Times New Roman" w:cs="Times New Roman"/>
          <w:color w:val="000000"/>
          <w:sz w:val="28"/>
          <w:szCs w:val="28"/>
        </w:rPr>
        <w:t xml:space="preserve">назначаются </w:t>
      </w:r>
      <w:r w:rsidR="00823ACD">
        <w:rPr>
          <w:rFonts w:ascii="Times New Roman" w:hAnsi="Times New Roman" w:cs="Times New Roman"/>
          <w:color w:val="000000"/>
          <w:sz w:val="28"/>
          <w:szCs w:val="28"/>
        </w:rPr>
        <w:t xml:space="preserve"> выплаты</w:t>
      </w:r>
      <w:proofErr w:type="gramEnd"/>
      <w:r w:rsidR="00823ACD"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 с показателями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>и педагогических работников МДОУ «Д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етский сад № 1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 w:rsidR="00823AC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приказом от </w:t>
      </w:r>
      <w:r w:rsidR="00C074AB" w:rsidRPr="00C074AB">
        <w:rPr>
          <w:rFonts w:ascii="Times New Roman" w:hAnsi="Times New Roman" w:cs="Times New Roman"/>
          <w:color w:val="000000"/>
          <w:sz w:val="28"/>
          <w:szCs w:val="28"/>
        </w:rPr>
        <w:t>21.05.2018 года № 38-о/д.</w:t>
      </w:r>
    </w:p>
    <w:p w:rsidR="00FC579C" w:rsidRDefault="009E4669" w:rsidP="00E121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01 сентября текущего года по 01 сентября следующего года.</w:t>
      </w:r>
    </w:p>
    <w:p w:rsidR="00FC579C" w:rsidRDefault="002F4DDF" w:rsidP="00E121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579C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C579C" w:rsidRPr="00FC5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79C">
        <w:rPr>
          <w:rFonts w:ascii="Times New Roman" w:hAnsi="Times New Roman" w:cs="Times New Roman"/>
          <w:color w:val="000000"/>
          <w:sz w:val="28"/>
          <w:szCs w:val="28"/>
        </w:rPr>
        <w:t>Поощрительные выплаты в виде стимулирующих надбавок устанавливаются по результатам прошедшего квартала.</w:t>
      </w:r>
    </w:p>
    <w:p w:rsidR="00750896" w:rsidRDefault="00FC579C" w:rsidP="00E121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оснований </w:t>
      </w:r>
      <w:proofErr w:type="gramStart"/>
      <w:r w:rsidR="007508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088F">
        <w:rPr>
          <w:rFonts w:ascii="Times New Roman" w:hAnsi="Times New Roman" w:cs="Times New Roman"/>
          <w:color w:val="000000"/>
          <w:sz w:val="28"/>
          <w:szCs w:val="28"/>
        </w:rPr>
        <w:t>становления  ежеквартальных</w:t>
      </w:r>
      <w:proofErr w:type="gramEnd"/>
      <w:r w:rsidR="005D088F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стимулирующих надбавок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5D088F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="007508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4B1" w:rsidRDefault="00AD64B1" w:rsidP="00A43B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7B07" w:rsidRPr="009E4669" w:rsidRDefault="00397B07" w:rsidP="00F517B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4669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медсестры:</w:t>
      </w:r>
    </w:p>
    <w:p w:rsidR="00397B07" w:rsidRDefault="00397B07" w:rsidP="00397B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2268"/>
      </w:tblGrid>
      <w:tr w:rsidR="00AD64B1" w:rsidTr="00397B07">
        <w:tc>
          <w:tcPr>
            <w:tcW w:w="3936" w:type="dxa"/>
          </w:tcPr>
          <w:p w:rsidR="00AD64B1" w:rsidRPr="009D5A64" w:rsidRDefault="00AD64B1" w:rsidP="003A77D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AD64B1" w:rsidRPr="009D5A64" w:rsidRDefault="00AD64B1" w:rsidP="003A77D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Размер поощрения</w:t>
            </w:r>
          </w:p>
        </w:tc>
        <w:tc>
          <w:tcPr>
            <w:tcW w:w="1842" w:type="dxa"/>
          </w:tcPr>
          <w:p w:rsidR="00AD64B1" w:rsidRPr="009D5A64" w:rsidRDefault="00AD64B1" w:rsidP="003A77D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AD64B1" w:rsidRPr="009D5A64" w:rsidRDefault="00AD64B1" w:rsidP="003A77D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AD64B1" w:rsidTr="00397B07">
        <w:tc>
          <w:tcPr>
            <w:tcW w:w="3936" w:type="dxa"/>
          </w:tcPr>
          <w:p w:rsidR="00AD64B1" w:rsidRDefault="00DD6173" w:rsidP="005479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уровня заболеваемости</w:t>
            </w:r>
          </w:p>
        </w:tc>
        <w:tc>
          <w:tcPr>
            <w:tcW w:w="1701" w:type="dxa"/>
          </w:tcPr>
          <w:p w:rsidR="00AD64B1" w:rsidRDefault="008F6EAC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AD64B1" w:rsidRDefault="008E6E04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B0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AD64B1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Отчетные данные</w:t>
            </w:r>
          </w:p>
        </w:tc>
      </w:tr>
      <w:tr w:rsidR="00AD64B1" w:rsidTr="00397B07">
        <w:tc>
          <w:tcPr>
            <w:tcW w:w="3936" w:type="dxa"/>
          </w:tcPr>
          <w:p w:rsidR="00AD64B1" w:rsidRDefault="00DD6173" w:rsidP="005479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43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контроля санитарного состояния</w:t>
            </w:r>
          </w:p>
        </w:tc>
        <w:tc>
          <w:tcPr>
            <w:tcW w:w="1701" w:type="dxa"/>
          </w:tcPr>
          <w:p w:rsidR="00AD64B1" w:rsidRDefault="008F6EAC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AD64B1" w:rsidRDefault="00CB0DC4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Квартальная</w:t>
            </w:r>
          </w:p>
        </w:tc>
        <w:tc>
          <w:tcPr>
            <w:tcW w:w="2268" w:type="dxa"/>
          </w:tcPr>
          <w:p w:rsidR="00AD64B1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Документальное подтверждение</w:t>
            </w:r>
          </w:p>
        </w:tc>
      </w:tr>
      <w:tr w:rsidR="00AD64B1" w:rsidTr="00397B07">
        <w:tc>
          <w:tcPr>
            <w:tcW w:w="3936" w:type="dxa"/>
          </w:tcPr>
          <w:p w:rsidR="00AD64B1" w:rsidRDefault="00DD6173" w:rsidP="005479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443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="00443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санпросветработы</w:t>
            </w:r>
            <w:proofErr w:type="spellEnd"/>
          </w:p>
        </w:tc>
        <w:tc>
          <w:tcPr>
            <w:tcW w:w="1701" w:type="dxa"/>
          </w:tcPr>
          <w:p w:rsidR="00AD64B1" w:rsidRDefault="008F6EAC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2" w:type="dxa"/>
          </w:tcPr>
          <w:p w:rsidR="00AD64B1" w:rsidRDefault="008E6E04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B0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AD64B1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для родителей в раздевальных комнатах</w:t>
            </w:r>
          </w:p>
        </w:tc>
      </w:tr>
      <w:tr w:rsidR="00AD64B1" w:rsidTr="00397B07">
        <w:tc>
          <w:tcPr>
            <w:tcW w:w="3936" w:type="dxa"/>
          </w:tcPr>
          <w:p w:rsidR="00AD64B1" w:rsidRDefault="00DD6173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443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="0054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педсоветах других формах работы</w:t>
            </w:r>
            <w:r w:rsidR="00443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посвященных проблеме физического развития и здоровья детей</w:t>
            </w:r>
          </w:p>
        </w:tc>
        <w:tc>
          <w:tcPr>
            <w:tcW w:w="1701" w:type="dxa"/>
          </w:tcPr>
          <w:p w:rsidR="00AD64B1" w:rsidRDefault="008F6EAC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AD64B1" w:rsidRDefault="00CB0DC4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Полугодовая</w:t>
            </w:r>
          </w:p>
        </w:tc>
        <w:tc>
          <w:tcPr>
            <w:tcW w:w="2268" w:type="dxa"/>
          </w:tcPr>
          <w:p w:rsidR="00AD64B1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педсовета</w:t>
            </w:r>
          </w:p>
        </w:tc>
      </w:tr>
      <w:tr w:rsidR="00AD64B1" w:rsidTr="00397B07">
        <w:tc>
          <w:tcPr>
            <w:tcW w:w="3936" w:type="dxa"/>
          </w:tcPr>
          <w:p w:rsidR="00AD64B1" w:rsidRDefault="00DD6173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D64B1" w:rsidRDefault="008F6EAC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AD64B1" w:rsidRDefault="00AD64B1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4B1" w:rsidRDefault="00AD64B1" w:rsidP="007D2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64B1" w:rsidRDefault="00AD64B1" w:rsidP="007D2E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96" w:rsidRDefault="00750896" w:rsidP="00F837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96" w:rsidRPr="009E4669" w:rsidRDefault="009E4669" w:rsidP="00F517B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46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</w:t>
      </w:r>
      <w:r w:rsidR="00750896" w:rsidRPr="009E4669">
        <w:rPr>
          <w:rFonts w:ascii="Times New Roman" w:hAnsi="Times New Roman" w:cs="Times New Roman"/>
          <w:color w:val="000000"/>
          <w:sz w:val="28"/>
          <w:szCs w:val="28"/>
          <w:u w:val="single"/>
        </w:rPr>
        <w:t>ля учебно-вспомогательного и обслуживающего персонала:</w:t>
      </w:r>
    </w:p>
    <w:p w:rsidR="008E6E04" w:rsidRDefault="008E6E04" w:rsidP="00F837C8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744"/>
        <w:gridCol w:w="1799"/>
        <w:gridCol w:w="2268"/>
      </w:tblGrid>
      <w:tr w:rsidR="009C5F08" w:rsidTr="00397B07">
        <w:tc>
          <w:tcPr>
            <w:tcW w:w="3936" w:type="dxa"/>
          </w:tcPr>
          <w:p w:rsidR="009C5F08" w:rsidRPr="009D5A64" w:rsidRDefault="009C5F08" w:rsidP="00577A3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744" w:type="dxa"/>
          </w:tcPr>
          <w:p w:rsidR="009C5F08" w:rsidRPr="009D5A64" w:rsidRDefault="009C5F08" w:rsidP="00577A3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Размер поощрения</w:t>
            </w:r>
          </w:p>
        </w:tc>
        <w:tc>
          <w:tcPr>
            <w:tcW w:w="1799" w:type="dxa"/>
          </w:tcPr>
          <w:p w:rsidR="009C5F08" w:rsidRPr="009D5A64" w:rsidRDefault="009C5F08" w:rsidP="00577A3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9C5F08" w:rsidRPr="009D5A64" w:rsidRDefault="009C5F08" w:rsidP="00577A3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5A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9C5F08" w:rsidTr="00397B07">
        <w:tc>
          <w:tcPr>
            <w:tcW w:w="3936" w:type="dxa"/>
          </w:tcPr>
          <w:p w:rsidR="009C5F08" w:rsidRDefault="00DD6173" w:rsidP="007D2E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D2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здоровья </w:t>
            </w:r>
            <w:r w:rsidR="009C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 (заболеваемость);</w:t>
            </w:r>
          </w:p>
          <w:p w:rsidR="009C5F08" w:rsidRDefault="009C5F08" w:rsidP="0057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9C5F08" w:rsidRDefault="008F6EAC" w:rsidP="008F6E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9" w:type="dxa"/>
          </w:tcPr>
          <w:p w:rsidR="009C5F08" w:rsidRDefault="008E6E04" w:rsidP="00577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B0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9C5F08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старшей медсестры</w:t>
            </w:r>
          </w:p>
        </w:tc>
      </w:tr>
      <w:tr w:rsidR="009C5F08" w:rsidTr="00397B07">
        <w:tc>
          <w:tcPr>
            <w:tcW w:w="3936" w:type="dxa"/>
          </w:tcPr>
          <w:p w:rsidR="009C5F08" w:rsidRDefault="00DD6173" w:rsidP="00547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D2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4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ачественное </w:t>
            </w:r>
            <w:r w:rsidR="009C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своевременное выполнение должностных обязанностей.</w:t>
            </w:r>
          </w:p>
          <w:p w:rsidR="009C5F08" w:rsidRDefault="009C5F08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9C5F08" w:rsidRDefault="008F6EAC" w:rsidP="008E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9" w:type="dxa"/>
          </w:tcPr>
          <w:p w:rsidR="009C5F08" w:rsidRDefault="008E6E04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C3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9C5F08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</w:t>
            </w:r>
          </w:p>
        </w:tc>
      </w:tr>
      <w:tr w:rsidR="009C5F08" w:rsidTr="00397B07">
        <w:tc>
          <w:tcPr>
            <w:tcW w:w="3936" w:type="dxa"/>
          </w:tcPr>
          <w:p w:rsidR="009C5F08" w:rsidRDefault="00DD6173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D2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C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обоснованных жалоб.</w:t>
            </w:r>
          </w:p>
        </w:tc>
        <w:tc>
          <w:tcPr>
            <w:tcW w:w="1744" w:type="dxa"/>
          </w:tcPr>
          <w:p w:rsidR="009C5F08" w:rsidRDefault="008F6EAC" w:rsidP="008E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9" w:type="dxa"/>
          </w:tcPr>
          <w:p w:rsidR="009C5F08" w:rsidRDefault="008E6E04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C3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9C5F08" w:rsidRDefault="009C5F08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F08" w:rsidTr="00397B07">
        <w:tc>
          <w:tcPr>
            <w:tcW w:w="3936" w:type="dxa"/>
          </w:tcPr>
          <w:p w:rsidR="009C5F08" w:rsidRDefault="00DD6173" w:rsidP="00547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D2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C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уровень исполнительской дисциплины (отсутствие нарушений правил внутреннего трудового распорядка).</w:t>
            </w:r>
          </w:p>
          <w:p w:rsidR="009C5F08" w:rsidRDefault="009C5F08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9C5F08" w:rsidRDefault="008F6EAC" w:rsidP="008E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9" w:type="dxa"/>
          </w:tcPr>
          <w:p w:rsidR="009C5F08" w:rsidRDefault="008E6E04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30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9C5F08" w:rsidRDefault="009C5F08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F08" w:rsidTr="00397B07">
        <w:tc>
          <w:tcPr>
            <w:tcW w:w="3936" w:type="dxa"/>
          </w:tcPr>
          <w:p w:rsidR="009C5F08" w:rsidRDefault="00DD6173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9C5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норм СанПиН</w:t>
            </w:r>
          </w:p>
        </w:tc>
        <w:tc>
          <w:tcPr>
            <w:tcW w:w="1744" w:type="dxa"/>
          </w:tcPr>
          <w:p w:rsidR="009C5F08" w:rsidRDefault="00AB42BD" w:rsidP="008E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9" w:type="dxa"/>
          </w:tcPr>
          <w:p w:rsidR="009C5F08" w:rsidRDefault="008E6E04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30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вартальная</w:t>
            </w:r>
          </w:p>
        </w:tc>
        <w:tc>
          <w:tcPr>
            <w:tcW w:w="2268" w:type="dxa"/>
          </w:tcPr>
          <w:p w:rsidR="009C5F08" w:rsidRDefault="00547983" w:rsidP="008E6E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</w:t>
            </w:r>
          </w:p>
        </w:tc>
      </w:tr>
      <w:tr w:rsidR="00DD6173" w:rsidTr="00397B07">
        <w:tc>
          <w:tcPr>
            <w:tcW w:w="3936" w:type="dxa"/>
          </w:tcPr>
          <w:p w:rsidR="00DD6173" w:rsidRDefault="00DD6173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4" w:type="dxa"/>
          </w:tcPr>
          <w:p w:rsidR="00DD6173" w:rsidRDefault="00AB42BD" w:rsidP="008E6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F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9" w:type="dxa"/>
          </w:tcPr>
          <w:p w:rsidR="00DD6173" w:rsidRDefault="00DD6173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6173" w:rsidRDefault="00DD6173" w:rsidP="00F837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0896" w:rsidRDefault="00750896" w:rsidP="00FC57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A3D" w:rsidRPr="00A5674C" w:rsidRDefault="00123A3D" w:rsidP="00123A3D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Премирование работников ДОУ.</w:t>
      </w:r>
    </w:p>
    <w:p w:rsidR="00123A3D" w:rsidRPr="00A5674C" w:rsidRDefault="00123A3D" w:rsidP="00123A3D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>4.1. Преми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рование работников по результата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м работы производится в целях их материальной заинтересованности качества выполняемых работ, своевременном и добросовестном исполнении своих обязанностей, а также в повышении уровня ответственности за порученную работу.</w:t>
      </w:r>
    </w:p>
    <w:p w:rsidR="00123A3D" w:rsidRDefault="00D2072B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23A3D" w:rsidRPr="00A56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Единовременное премирование (вознаграждение) отличившихся работников образовательных учреждений может осуществляться: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качественное выполнение работниками дополнительных видов работ, не входящих в круг основных обязанностей (оформление детского сада, участие в утренниках, спектаклях и др.);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работы за полугодие, год;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связи с государственными праздниками;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безупречную продолжительную трудовую деятельность;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проведение разовых мероприятий в масштабе образовательного учреждения;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 юбилейным датам; к круглым датам, начиная с 35-илетнего возраста;</w:t>
      </w:r>
    </w:p>
    <w:p w:rsidR="00123A3D" w:rsidRDefault="00123A3D" w:rsidP="00123A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иным основаниям.</w:t>
      </w:r>
    </w:p>
    <w:p w:rsidR="00123A3D" w:rsidRPr="00A5674C" w:rsidRDefault="00123A3D" w:rsidP="00A43B52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123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конкретного размера премии работникам образовательных учреждений учитываются качество, объем и значимость проведенной работы, результаты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максимальными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74C">
        <w:rPr>
          <w:rFonts w:ascii="Times New Roman" w:hAnsi="Times New Roman" w:cs="Times New Roman"/>
          <w:color w:val="000000"/>
          <w:sz w:val="28"/>
          <w:szCs w:val="28"/>
        </w:rPr>
        <w:t xml:space="preserve"> размерами не ограничивается.</w:t>
      </w:r>
    </w:p>
    <w:p w:rsidR="00123A3D" w:rsidRPr="00A5674C" w:rsidRDefault="00123A3D" w:rsidP="00123A3D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Выплаты материальной помощи.</w:t>
      </w:r>
    </w:p>
    <w:p w:rsidR="00123A3D" w:rsidRPr="00A5674C" w:rsidRDefault="00123A3D" w:rsidP="00123A3D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>5.1. Из фонда оплаты труда ДОУ может оказываться материальная помощь по следующим основаниям:</w:t>
      </w:r>
    </w:p>
    <w:p w:rsidR="00123A3D" w:rsidRPr="00A5674C" w:rsidRDefault="002C1557" w:rsidP="00123A3D">
      <w:pPr>
        <w:widowControl/>
        <w:shd w:val="clear" w:color="auto" w:fill="FFFFFF"/>
        <w:autoSpaceDE/>
        <w:autoSpaceDN/>
        <w:adjustRightInd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123A3D" w:rsidRPr="00A5674C">
        <w:rPr>
          <w:rFonts w:ascii="Times New Roman" w:hAnsi="Times New Roman" w:cs="Times New Roman"/>
          <w:color w:val="000000"/>
          <w:sz w:val="28"/>
          <w:szCs w:val="28"/>
        </w:rPr>
        <w:t>ля организации отдыха и лечения;</w:t>
      </w:r>
    </w:p>
    <w:p w:rsidR="002C1557" w:rsidRDefault="002C1557" w:rsidP="002C15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23A3D" w:rsidRPr="00A5674C">
        <w:rPr>
          <w:rFonts w:ascii="Times New Roman" w:hAnsi="Times New Roman" w:cs="Times New Roman"/>
          <w:color w:val="000000"/>
          <w:sz w:val="28"/>
          <w:szCs w:val="28"/>
        </w:rPr>
        <w:t>ри возникновении чрезвычайных обстоятельств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1557" w:rsidRDefault="002C1557" w:rsidP="002C155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ритуальные услуги по случаю смерти близких родственников (муж, дети, родители) работника –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4000 руб.</w:t>
      </w:r>
    </w:p>
    <w:p w:rsidR="002C1557" w:rsidRDefault="002C1557" w:rsidP="002C155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здоровья работника –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2000 руб.</w:t>
      </w:r>
    </w:p>
    <w:p w:rsidR="002C1557" w:rsidRDefault="002C1557" w:rsidP="002C155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случаю увечья на производстве – </w:t>
      </w:r>
      <w:r w:rsidR="00A43B5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2000 руб.</w:t>
      </w:r>
    </w:p>
    <w:p w:rsidR="00123A3D" w:rsidRPr="00A5674C" w:rsidRDefault="00123A3D" w:rsidP="00123A3D">
      <w:pPr>
        <w:widowControl/>
        <w:shd w:val="clear" w:color="auto" w:fill="FFFFFF"/>
        <w:autoSpaceDE/>
        <w:autoSpaceDN/>
        <w:adjustRightInd/>
        <w:spacing w:before="100" w:beforeAutospacing="1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674C">
        <w:rPr>
          <w:rFonts w:ascii="Times New Roman" w:hAnsi="Times New Roman" w:cs="Times New Roman"/>
          <w:color w:val="000000"/>
          <w:sz w:val="28"/>
          <w:szCs w:val="28"/>
        </w:rPr>
        <w:t>5.2. Решение об оказании материальной помощи и ее конкретных размерах принимает руководитель по согласованию с профсоюзным комитетом на основании письменного заявления работника.</w:t>
      </w:r>
    </w:p>
    <w:p w:rsidR="002C1557" w:rsidRDefault="00750896" w:rsidP="00A43B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896" w:rsidRPr="002C1557" w:rsidRDefault="00640CC1" w:rsidP="00D2072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1557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5D088F" w:rsidRPr="002C1557">
        <w:rPr>
          <w:rFonts w:ascii="Times New Roman" w:hAnsi="Times New Roman" w:cs="Times New Roman"/>
          <w:b/>
          <w:color w:val="000000"/>
          <w:sz w:val="28"/>
          <w:szCs w:val="28"/>
        </w:rPr>
        <w:t>ика расче</w:t>
      </w:r>
      <w:r w:rsidR="00D2072B">
        <w:rPr>
          <w:rFonts w:ascii="Times New Roman" w:hAnsi="Times New Roman" w:cs="Times New Roman"/>
          <w:b/>
          <w:color w:val="000000"/>
          <w:sz w:val="28"/>
          <w:szCs w:val="28"/>
        </w:rPr>
        <w:t>та постоянных выплат стимулирующего характера</w:t>
      </w:r>
      <w:r w:rsidRPr="002C15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0CC1" w:rsidRDefault="00640CC1" w:rsidP="00A43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88F" w:rsidRDefault="00640CC1" w:rsidP="00561669">
      <w:pPr>
        <w:pStyle w:val="p8"/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CB63A9">
        <w:rPr>
          <w:sz w:val="28"/>
          <w:szCs w:val="28"/>
          <w:lang w:val="ru-RU"/>
        </w:rPr>
        <w:t xml:space="preserve">   </w:t>
      </w:r>
      <w:r w:rsidR="00D31AA5">
        <w:rPr>
          <w:sz w:val="28"/>
          <w:szCs w:val="28"/>
          <w:lang w:val="ru-RU"/>
        </w:rPr>
        <w:t>Общий р</w:t>
      </w:r>
      <w:r w:rsidR="00CB63A9">
        <w:rPr>
          <w:sz w:val="28"/>
          <w:szCs w:val="28"/>
          <w:lang w:val="ru-RU"/>
        </w:rPr>
        <w:t>азмер</w:t>
      </w:r>
      <w:r w:rsidR="00D31AA5">
        <w:rPr>
          <w:sz w:val="28"/>
          <w:szCs w:val="28"/>
          <w:lang w:val="ru-RU"/>
        </w:rPr>
        <w:t xml:space="preserve"> ежемесячных </w:t>
      </w:r>
      <w:r w:rsidR="00CB63A9">
        <w:rPr>
          <w:sz w:val="28"/>
          <w:szCs w:val="28"/>
          <w:lang w:val="ru-RU"/>
        </w:rPr>
        <w:t xml:space="preserve"> </w:t>
      </w:r>
      <w:r w:rsidR="005D088F">
        <w:rPr>
          <w:sz w:val="28"/>
          <w:szCs w:val="28"/>
          <w:lang w:val="ru-RU"/>
        </w:rPr>
        <w:t xml:space="preserve"> </w:t>
      </w:r>
      <w:proofErr w:type="gramStart"/>
      <w:r w:rsidR="00CB63A9">
        <w:rPr>
          <w:color w:val="000000"/>
          <w:sz w:val="28"/>
          <w:szCs w:val="28"/>
          <w:lang w:val="ru-RU"/>
        </w:rPr>
        <w:t>надбавок</w:t>
      </w:r>
      <w:r w:rsidR="005D088F">
        <w:rPr>
          <w:color w:val="000000"/>
          <w:sz w:val="28"/>
          <w:szCs w:val="28"/>
          <w:lang w:val="ru-RU"/>
        </w:rPr>
        <w:t xml:space="preserve">,  </w:t>
      </w:r>
      <w:r w:rsidR="00CB63A9">
        <w:rPr>
          <w:color w:val="000000"/>
          <w:sz w:val="28"/>
          <w:szCs w:val="28"/>
          <w:lang w:val="ru-RU"/>
        </w:rPr>
        <w:t>назначаемых</w:t>
      </w:r>
      <w:proofErr w:type="gramEnd"/>
      <w:r w:rsidR="00CB63A9">
        <w:rPr>
          <w:color w:val="000000"/>
          <w:sz w:val="28"/>
          <w:szCs w:val="28"/>
          <w:lang w:val="ru-RU"/>
        </w:rPr>
        <w:t xml:space="preserve"> </w:t>
      </w:r>
      <w:r w:rsidR="005D088F">
        <w:rPr>
          <w:color w:val="000000"/>
          <w:sz w:val="28"/>
          <w:szCs w:val="28"/>
          <w:lang w:val="ru-RU"/>
        </w:rPr>
        <w:t xml:space="preserve"> </w:t>
      </w:r>
      <w:r w:rsidR="00CB63A9">
        <w:rPr>
          <w:color w:val="000000"/>
          <w:sz w:val="28"/>
          <w:szCs w:val="28"/>
          <w:lang w:val="ru-RU"/>
        </w:rPr>
        <w:t>в соответств</w:t>
      </w:r>
      <w:r w:rsidR="005D088F" w:rsidRPr="005D088F">
        <w:rPr>
          <w:color w:val="000000"/>
          <w:sz w:val="28"/>
          <w:szCs w:val="28"/>
          <w:lang w:val="ru-RU"/>
        </w:rPr>
        <w:t>ии с показателями эффективности деятельност</w:t>
      </w:r>
      <w:r w:rsidR="00A43B52">
        <w:rPr>
          <w:color w:val="000000"/>
          <w:sz w:val="28"/>
          <w:szCs w:val="28"/>
          <w:lang w:val="ru-RU"/>
        </w:rPr>
        <w:t>и педагогических работников МДОУ «Д</w:t>
      </w:r>
      <w:r w:rsidR="005D088F" w:rsidRPr="005D088F">
        <w:rPr>
          <w:color w:val="000000"/>
          <w:sz w:val="28"/>
          <w:szCs w:val="28"/>
          <w:lang w:val="ru-RU"/>
        </w:rPr>
        <w:t>етский сад № 1</w:t>
      </w:r>
      <w:r w:rsidR="00A43B52">
        <w:rPr>
          <w:color w:val="000000"/>
          <w:sz w:val="28"/>
          <w:szCs w:val="28"/>
          <w:lang w:val="ru-RU"/>
        </w:rPr>
        <w:t xml:space="preserve"> «Теремок»</w:t>
      </w:r>
      <w:r w:rsidR="00CB63A9">
        <w:rPr>
          <w:color w:val="000000"/>
          <w:sz w:val="28"/>
          <w:szCs w:val="28"/>
          <w:lang w:val="ru-RU"/>
        </w:rPr>
        <w:t xml:space="preserve"> определяется </w:t>
      </w:r>
      <w:r w:rsidR="009E4669">
        <w:rPr>
          <w:color w:val="000000"/>
          <w:sz w:val="28"/>
          <w:szCs w:val="28"/>
          <w:lang w:val="ru-RU"/>
        </w:rPr>
        <w:t>из расчета  7</w:t>
      </w:r>
      <w:r w:rsidR="00D2072B">
        <w:rPr>
          <w:color w:val="000000"/>
          <w:sz w:val="28"/>
          <w:szCs w:val="28"/>
          <w:lang w:val="ru-RU"/>
        </w:rPr>
        <w:t xml:space="preserve">0%  от размера </w:t>
      </w:r>
      <w:r w:rsidR="00CB63A9">
        <w:rPr>
          <w:color w:val="000000"/>
          <w:sz w:val="28"/>
          <w:szCs w:val="28"/>
          <w:lang w:val="ru-RU"/>
        </w:rPr>
        <w:t xml:space="preserve"> стимулирующей части </w:t>
      </w:r>
      <w:r w:rsidR="00D2072B">
        <w:rPr>
          <w:color w:val="000000"/>
          <w:sz w:val="28"/>
          <w:szCs w:val="28"/>
          <w:lang w:val="ru-RU"/>
        </w:rPr>
        <w:t xml:space="preserve"> месячного </w:t>
      </w:r>
      <w:r w:rsidR="00CB63A9">
        <w:rPr>
          <w:color w:val="000000"/>
          <w:sz w:val="28"/>
          <w:szCs w:val="28"/>
          <w:lang w:val="ru-RU"/>
        </w:rPr>
        <w:t>фонда оплаты труда педагогических работников</w:t>
      </w:r>
      <w:r w:rsidR="00D2072B">
        <w:rPr>
          <w:color w:val="000000"/>
          <w:sz w:val="28"/>
          <w:szCs w:val="28"/>
          <w:lang w:val="ru-RU"/>
        </w:rPr>
        <w:t xml:space="preserve">. </w:t>
      </w:r>
    </w:p>
    <w:p w:rsidR="00B00E37" w:rsidRPr="005D088F" w:rsidRDefault="00B00E37" w:rsidP="00561669">
      <w:pPr>
        <w:pStyle w:val="p8"/>
        <w:spacing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  </w:t>
      </w:r>
      <w:r w:rsidR="00D31AA5">
        <w:rPr>
          <w:color w:val="000000"/>
          <w:sz w:val="28"/>
          <w:szCs w:val="28"/>
          <w:lang w:val="ru-RU"/>
        </w:rPr>
        <w:t xml:space="preserve"> </w:t>
      </w:r>
      <w:r w:rsidR="00B76A02">
        <w:rPr>
          <w:sz w:val="28"/>
          <w:szCs w:val="28"/>
          <w:lang w:val="ru-RU"/>
        </w:rPr>
        <w:t xml:space="preserve">Размер причитающейся </w:t>
      </w:r>
      <w:r w:rsidR="00B76A02" w:rsidRPr="00B76A02">
        <w:rPr>
          <w:sz w:val="28"/>
          <w:szCs w:val="28"/>
          <w:lang w:val="ru-RU"/>
        </w:rPr>
        <w:t xml:space="preserve"> выплат</w:t>
      </w:r>
      <w:r w:rsidR="00B76A02">
        <w:rPr>
          <w:sz w:val="28"/>
          <w:szCs w:val="28"/>
          <w:lang w:val="ru-RU"/>
        </w:rPr>
        <w:t xml:space="preserve">ы стимулирующего характера </w:t>
      </w:r>
      <w:r w:rsidR="00B76A02">
        <w:rPr>
          <w:color w:val="000000"/>
          <w:sz w:val="28"/>
          <w:szCs w:val="28"/>
          <w:lang w:val="ru-RU"/>
        </w:rPr>
        <w:t>в соответств</w:t>
      </w:r>
      <w:r w:rsidR="00B76A02" w:rsidRPr="005D088F">
        <w:rPr>
          <w:color w:val="000000"/>
          <w:sz w:val="28"/>
          <w:szCs w:val="28"/>
          <w:lang w:val="ru-RU"/>
        </w:rPr>
        <w:t>ии с показателями эффективности</w:t>
      </w:r>
      <w:r w:rsidR="00B76A02" w:rsidRPr="00B76A02">
        <w:rPr>
          <w:sz w:val="28"/>
          <w:szCs w:val="28"/>
          <w:lang w:val="ru-RU"/>
        </w:rPr>
        <w:t xml:space="preserve"> работникам учреждения определяется исходя из количества набранных баллов и стоимости единицы балла.</w:t>
      </w:r>
      <w:r w:rsidR="00B76A02" w:rsidRPr="00B76A02">
        <w:rPr>
          <w:color w:val="000000"/>
          <w:sz w:val="28"/>
          <w:szCs w:val="28"/>
          <w:lang w:val="ru-RU"/>
        </w:rPr>
        <w:t xml:space="preserve"> </w:t>
      </w:r>
      <w:r w:rsidR="00B76A02" w:rsidRPr="00B76A02">
        <w:rPr>
          <w:sz w:val="28"/>
          <w:szCs w:val="28"/>
          <w:lang w:val="ru-RU"/>
        </w:rPr>
        <w:t>Стоимость единицы балла</w:t>
      </w:r>
      <w:r w:rsidR="00B76A02" w:rsidRPr="00B76A02">
        <w:rPr>
          <w:sz w:val="28"/>
          <w:szCs w:val="28"/>
        </w:rPr>
        <w:t> </w:t>
      </w:r>
      <w:r w:rsidR="00B76A02" w:rsidRPr="00B76A02">
        <w:rPr>
          <w:sz w:val="28"/>
          <w:szCs w:val="28"/>
          <w:lang w:val="ru-RU"/>
        </w:rPr>
        <w:t xml:space="preserve">  выплаты стимулирующего характера </w:t>
      </w:r>
      <w:r w:rsidR="00B76A02" w:rsidRPr="00B76A02">
        <w:rPr>
          <w:color w:val="000000"/>
          <w:sz w:val="28"/>
          <w:szCs w:val="28"/>
          <w:lang w:val="ru-RU"/>
        </w:rPr>
        <w:t xml:space="preserve">в </w:t>
      </w:r>
      <w:r w:rsidR="00B76A02" w:rsidRPr="00B76A02">
        <w:rPr>
          <w:color w:val="000000"/>
          <w:sz w:val="28"/>
          <w:szCs w:val="28"/>
          <w:lang w:val="ru-RU"/>
        </w:rPr>
        <w:lastRenderedPageBreak/>
        <w:t>соответствии с показателями эффективности</w:t>
      </w:r>
      <w:r w:rsidR="00B76A02" w:rsidRPr="00B76A02">
        <w:rPr>
          <w:sz w:val="28"/>
          <w:szCs w:val="28"/>
        </w:rPr>
        <w:t> </w:t>
      </w:r>
      <w:r w:rsidR="00B76A02" w:rsidRPr="00B76A02">
        <w:rPr>
          <w:sz w:val="28"/>
          <w:szCs w:val="28"/>
          <w:lang w:val="ru-RU"/>
        </w:rPr>
        <w:t xml:space="preserve">  определяется как частное от планового размера доли стимулирующего фонда, направленного на указанные выплаты</w:t>
      </w:r>
      <w:r w:rsidR="00B76A02">
        <w:rPr>
          <w:sz w:val="28"/>
          <w:szCs w:val="28"/>
          <w:lang w:val="ru-RU"/>
        </w:rPr>
        <w:t>.</w:t>
      </w:r>
      <w:r w:rsidR="00B76A02" w:rsidRPr="00B76A02">
        <w:rPr>
          <w:sz w:val="28"/>
          <w:szCs w:val="28"/>
          <w:lang w:val="ru-RU"/>
        </w:rPr>
        <w:t xml:space="preserve"> </w:t>
      </w:r>
      <w:r w:rsidR="00B76A02" w:rsidRPr="00B76A02">
        <w:rPr>
          <w:color w:val="000000"/>
          <w:sz w:val="28"/>
          <w:szCs w:val="28"/>
          <w:lang w:val="ru-RU"/>
        </w:rPr>
        <w:t xml:space="preserve"> </w:t>
      </w:r>
      <w:r w:rsidR="00561669">
        <w:rPr>
          <w:color w:val="000000"/>
          <w:sz w:val="28"/>
          <w:szCs w:val="28"/>
          <w:lang w:val="ru-RU"/>
        </w:rPr>
        <w:t xml:space="preserve"> Размер надбавки конкретному педагогу вычисляется следующим образом: стоимость 1 балла в рублях умножается на количество баллов, набранных педагогом. </w:t>
      </w:r>
    </w:p>
    <w:p w:rsidR="00E27B77" w:rsidRDefault="00561669" w:rsidP="00561669">
      <w:pPr>
        <w:pStyle w:val="p8"/>
        <w:spacing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4.3</w:t>
      </w:r>
      <w:r w:rsidR="005D088F">
        <w:rPr>
          <w:sz w:val="28"/>
          <w:szCs w:val="28"/>
          <w:lang w:val="ru-RU"/>
        </w:rPr>
        <w:t xml:space="preserve"> </w:t>
      </w:r>
      <w:r w:rsidR="00640CC1">
        <w:rPr>
          <w:sz w:val="28"/>
          <w:szCs w:val="28"/>
          <w:lang w:val="ru-RU"/>
        </w:rPr>
        <w:t xml:space="preserve"> В</w:t>
      </w:r>
      <w:proofErr w:type="gramEnd"/>
      <w:r w:rsidR="00640CC1">
        <w:rPr>
          <w:sz w:val="28"/>
          <w:szCs w:val="28"/>
          <w:lang w:val="ru-RU"/>
        </w:rPr>
        <w:t xml:space="preserve"> </w:t>
      </w:r>
      <w:r w:rsidR="00640CC1" w:rsidRPr="00640CC1">
        <w:rPr>
          <w:sz w:val="28"/>
          <w:szCs w:val="28"/>
          <w:lang w:val="ru-RU"/>
        </w:rPr>
        <w:t>соответствии с критериями</w:t>
      </w:r>
      <w:r w:rsidR="00640CC1">
        <w:rPr>
          <w:sz w:val="28"/>
          <w:szCs w:val="28"/>
          <w:lang w:val="ru-RU"/>
        </w:rPr>
        <w:t>, определенными в п.</w:t>
      </w:r>
      <w:r w:rsidR="00640CC1" w:rsidRPr="00640CC1">
        <w:rPr>
          <w:sz w:val="28"/>
          <w:szCs w:val="28"/>
          <w:lang w:val="ru-RU"/>
        </w:rPr>
        <w:t xml:space="preserve"> 3 для работников МДОУ</w:t>
      </w:r>
      <w:r w:rsidR="00A43B52">
        <w:rPr>
          <w:sz w:val="28"/>
          <w:szCs w:val="28"/>
          <w:lang w:val="ru-RU"/>
        </w:rPr>
        <w:t xml:space="preserve"> «Д</w:t>
      </w:r>
      <w:r w:rsidR="00AF58C6">
        <w:rPr>
          <w:sz w:val="28"/>
          <w:szCs w:val="28"/>
          <w:lang w:val="ru-RU"/>
        </w:rPr>
        <w:t>етский сад</w:t>
      </w:r>
      <w:r w:rsidR="00640CC1">
        <w:rPr>
          <w:sz w:val="28"/>
          <w:szCs w:val="28"/>
          <w:lang w:val="ru-RU"/>
        </w:rPr>
        <w:t xml:space="preserve"> № 1</w:t>
      </w:r>
      <w:r w:rsidR="00A43B52">
        <w:rPr>
          <w:sz w:val="28"/>
          <w:szCs w:val="28"/>
          <w:lang w:val="ru-RU"/>
        </w:rPr>
        <w:t xml:space="preserve"> «Теремок»</w:t>
      </w:r>
      <w:r w:rsidR="00640CC1">
        <w:rPr>
          <w:sz w:val="28"/>
          <w:szCs w:val="28"/>
          <w:lang w:val="ru-RU"/>
        </w:rPr>
        <w:t xml:space="preserve"> у</w:t>
      </w:r>
      <w:r w:rsidR="00640CC1" w:rsidRPr="00640CC1">
        <w:rPr>
          <w:bCs/>
          <w:sz w:val="28"/>
          <w:szCs w:val="28"/>
          <w:lang w:val="ru-RU"/>
        </w:rPr>
        <w:t xml:space="preserve">станавливаются следующие </w:t>
      </w:r>
      <w:r w:rsidR="00B00E37">
        <w:rPr>
          <w:bCs/>
          <w:sz w:val="28"/>
          <w:szCs w:val="28"/>
          <w:lang w:val="ru-RU"/>
        </w:rPr>
        <w:t xml:space="preserve">ежеквартальные </w:t>
      </w:r>
      <w:r w:rsidR="00640CC1" w:rsidRPr="00640CC1">
        <w:rPr>
          <w:bCs/>
          <w:sz w:val="28"/>
          <w:szCs w:val="28"/>
          <w:lang w:val="ru-RU"/>
        </w:rPr>
        <w:t>надбавки</w:t>
      </w:r>
      <w:r w:rsidR="00640CC1" w:rsidRPr="00640CC1">
        <w:rPr>
          <w:b/>
          <w:bCs/>
          <w:sz w:val="28"/>
          <w:szCs w:val="28"/>
          <w:lang w:val="ru-RU"/>
        </w:rPr>
        <w:t xml:space="preserve"> </w:t>
      </w:r>
      <w:r w:rsidR="00640CC1" w:rsidRPr="00640CC1">
        <w:rPr>
          <w:sz w:val="28"/>
          <w:szCs w:val="28"/>
          <w:lang w:val="ru-RU"/>
        </w:rPr>
        <w:t>к окладу:</w:t>
      </w:r>
    </w:p>
    <w:p w:rsidR="00AB42BD" w:rsidRDefault="00AB42BD" w:rsidP="00561669">
      <w:pPr>
        <w:pStyle w:val="p8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90 до 100 баллов -  40 %</w:t>
      </w:r>
    </w:p>
    <w:p w:rsidR="00A43B52" w:rsidRDefault="00640CC1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43B52">
        <w:rPr>
          <w:sz w:val="28"/>
          <w:szCs w:val="28"/>
          <w:lang w:val="ru-RU"/>
        </w:rPr>
        <w:t>от 80 до 89 баллов – 35%</w:t>
      </w:r>
    </w:p>
    <w:p w:rsidR="00640CC1" w:rsidRPr="00640CC1" w:rsidRDefault="00A43B52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40CC1" w:rsidRPr="00640CC1">
        <w:rPr>
          <w:sz w:val="28"/>
          <w:szCs w:val="28"/>
          <w:lang w:val="ru-RU"/>
        </w:rPr>
        <w:t>от 6</w:t>
      </w:r>
      <w:r w:rsidR="00640CC1">
        <w:rPr>
          <w:sz w:val="28"/>
          <w:szCs w:val="28"/>
          <w:lang w:val="ru-RU"/>
        </w:rPr>
        <w:t>0</w:t>
      </w:r>
      <w:r w:rsidR="00AB42BD">
        <w:rPr>
          <w:sz w:val="28"/>
          <w:szCs w:val="28"/>
          <w:lang w:val="ru-RU"/>
        </w:rPr>
        <w:t xml:space="preserve"> до 7</w:t>
      </w:r>
      <w:r w:rsidR="00640CC1" w:rsidRPr="00640CC1">
        <w:rPr>
          <w:sz w:val="28"/>
          <w:szCs w:val="28"/>
          <w:lang w:val="ru-RU"/>
        </w:rPr>
        <w:t>9</w:t>
      </w:r>
      <w:r w:rsidR="00640CC1">
        <w:rPr>
          <w:sz w:val="28"/>
          <w:szCs w:val="28"/>
          <w:lang w:val="ru-RU"/>
        </w:rPr>
        <w:t xml:space="preserve"> баллов - 3</w:t>
      </w:r>
      <w:r w:rsidR="00640CC1" w:rsidRPr="00640CC1">
        <w:rPr>
          <w:sz w:val="28"/>
          <w:szCs w:val="28"/>
          <w:lang w:val="ru-RU"/>
        </w:rPr>
        <w:t>0%;</w:t>
      </w:r>
      <w:r w:rsidR="00640CC1" w:rsidRPr="00640CC1">
        <w:rPr>
          <w:sz w:val="28"/>
          <w:szCs w:val="28"/>
          <w:lang w:val="ru-RU"/>
        </w:rPr>
        <w:tab/>
      </w:r>
      <w:r w:rsidR="00640CC1" w:rsidRPr="00640CC1">
        <w:rPr>
          <w:sz w:val="28"/>
          <w:szCs w:val="28"/>
          <w:lang w:val="ru-RU"/>
        </w:rPr>
        <w:tab/>
      </w:r>
    </w:p>
    <w:p w:rsidR="00640CC1" w:rsidRPr="00640CC1" w:rsidRDefault="00640CC1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40 до 59 баллов  - 20</w:t>
      </w:r>
      <w:r w:rsidRPr="00640CC1">
        <w:rPr>
          <w:sz w:val="28"/>
          <w:szCs w:val="28"/>
          <w:lang w:val="ru-RU"/>
        </w:rPr>
        <w:t>%;</w:t>
      </w:r>
    </w:p>
    <w:p w:rsidR="00640CC1" w:rsidRDefault="00AB42BD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 3</w:t>
      </w:r>
      <w:r w:rsidR="00640CC1">
        <w:rPr>
          <w:sz w:val="28"/>
          <w:szCs w:val="28"/>
          <w:lang w:val="ru-RU"/>
        </w:rPr>
        <w:t>9 баллов - 10</w:t>
      </w:r>
      <w:r w:rsidR="00640CC1" w:rsidRPr="00640CC1">
        <w:rPr>
          <w:sz w:val="28"/>
          <w:szCs w:val="28"/>
          <w:lang w:val="ru-RU"/>
        </w:rPr>
        <w:t>%.</w:t>
      </w:r>
    </w:p>
    <w:p w:rsidR="00B76A02" w:rsidRDefault="00B76A02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 20 баллов 5%;</w:t>
      </w:r>
    </w:p>
    <w:p w:rsidR="00B76A02" w:rsidRPr="00640CC1" w:rsidRDefault="00B76A02" w:rsidP="00561669">
      <w:pPr>
        <w:pStyle w:val="t1"/>
        <w:tabs>
          <w:tab w:val="center" w:pos="6343"/>
          <w:tab w:val="center" w:pos="8056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 10 баллов 3%.</w:t>
      </w:r>
    </w:p>
    <w:p w:rsidR="00640CC1" w:rsidRPr="00640CC1" w:rsidRDefault="00640CC1" w:rsidP="00561669">
      <w:pPr>
        <w:pStyle w:val="p2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</w:t>
      </w:r>
      <w:r w:rsidRPr="00640CC1">
        <w:rPr>
          <w:sz w:val="28"/>
          <w:szCs w:val="28"/>
          <w:lang w:val="ru-RU"/>
        </w:rPr>
        <w:t xml:space="preserve"> Руководителю учреждения виды условия размеры и по</w:t>
      </w:r>
      <w:r w:rsidR="00A43B52">
        <w:rPr>
          <w:sz w:val="28"/>
          <w:szCs w:val="28"/>
          <w:lang w:val="ru-RU"/>
        </w:rPr>
        <w:t>рядок установления выплат стиму</w:t>
      </w:r>
      <w:r w:rsidRPr="00640CC1">
        <w:rPr>
          <w:sz w:val="28"/>
          <w:szCs w:val="28"/>
          <w:lang w:val="ru-RU"/>
        </w:rPr>
        <w:t xml:space="preserve">лирующего характера определяются по </w:t>
      </w:r>
      <w:proofErr w:type="gramStart"/>
      <w:r w:rsidRPr="00640CC1">
        <w:rPr>
          <w:sz w:val="28"/>
          <w:szCs w:val="28"/>
          <w:lang w:val="ru-RU"/>
        </w:rPr>
        <w:t>решению  комиссии</w:t>
      </w:r>
      <w:proofErr w:type="gramEnd"/>
      <w:r w:rsidRPr="00640CC1">
        <w:rPr>
          <w:sz w:val="28"/>
          <w:szCs w:val="28"/>
          <w:lang w:val="ru-RU"/>
        </w:rPr>
        <w:t xml:space="preserve"> Управления образования Гаврилов-Ямского района.</w:t>
      </w:r>
    </w:p>
    <w:p w:rsidR="00640CC1" w:rsidRPr="00640CC1" w:rsidRDefault="00640CC1" w:rsidP="00561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97F" w:rsidRDefault="0089597F">
      <w:pPr>
        <w:jc w:val="both"/>
      </w:pPr>
    </w:p>
    <w:sectPr w:rsidR="0089597F" w:rsidSect="0031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115"/>
    <w:multiLevelType w:val="hybridMultilevel"/>
    <w:tmpl w:val="00D40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8B5F02"/>
    <w:multiLevelType w:val="hybridMultilevel"/>
    <w:tmpl w:val="37E6C7E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B12155"/>
    <w:multiLevelType w:val="multilevel"/>
    <w:tmpl w:val="E33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222C1"/>
    <w:multiLevelType w:val="hybridMultilevel"/>
    <w:tmpl w:val="75FA5C0C"/>
    <w:lvl w:ilvl="0" w:tplc="E8966D2A">
      <w:start w:val="6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C2CDC"/>
    <w:multiLevelType w:val="hybridMultilevel"/>
    <w:tmpl w:val="1B04D676"/>
    <w:lvl w:ilvl="0" w:tplc="C1CE9E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F1215"/>
    <w:multiLevelType w:val="hybridMultilevel"/>
    <w:tmpl w:val="CC7897F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9BB4314"/>
    <w:multiLevelType w:val="hybridMultilevel"/>
    <w:tmpl w:val="2AA2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0401"/>
    <w:multiLevelType w:val="hybridMultilevel"/>
    <w:tmpl w:val="9C74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896"/>
    <w:rsid w:val="000D13E8"/>
    <w:rsid w:val="00103DEE"/>
    <w:rsid w:val="00123A3D"/>
    <w:rsid w:val="00142BE6"/>
    <w:rsid w:val="002231C3"/>
    <w:rsid w:val="002C1557"/>
    <w:rsid w:val="002F4DDF"/>
    <w:rsid w:val="00313E35"/>
    <w:rsid w:val="0031704A"/>
    <w:rsid w:val="003250CA"/>
    <w:rsid w:val="00397B07"/>
    <w:rsid w:val="003C322D"/>
    <w:rsid w:val="003D466A"/>
    <w:rsid w:val="003E39A9"/>
    <w:rsid w:val="004031A0"/>
    <w:rsid w:val="004430C1"/>
    <w:rsid w:val="00460DCE"/>
    <w:rsid w:val="0047272B"/>
    <w:rsid w:val="004A54F2"/>
    <w:rsid w:val="004A7470"/>
    <w:rsid w:val="004C1E22"/>
    <w:rsid w:val="004F1A1B"/>
    <w:rsid w:val="0052639C"/>
    <w:rsid w:val="00547983"/>
    <w:rsid w:val="00561669"/>
    <w:rsid w:val="0057062F"/>
    <w:rsid w:val="005D088F"/>
    <w:rsid w:val="00640CC1"/>
    <w:rsid w:val="006B18AC"/>
    <w:rsid w:val="006E315C"/>
    <w:rsid w:val="00731F9C"/>
    <w:rsid w:val="00740F57"/>
    <w:rsid w:val="00743EB7"/>
    <w:rsid w:val="00750896"/>
    <w:rsid w:val="007D2E1A"/>
    <w:rsid w:val="00821713"/>
    <w:rsid w:val="00823ACD"/>
    <w:rsid w:val="00887367"/>
    <w:rsid w:val="0089597F"/>
    <w:rsid w:val="008E6E04"/>
    <w:rsid w:val="008F6EAC"/>
    <w:rsid w:val="0091306B"/>
    <w:rsid w:val="0093223A"/>
    <w:rsid w:val="00993199"/>
    <w:rsid w:val="009A3DD1"/>
    <w:rsid w:val="009A4E00"/>
    <w:rsid w:val="009C5F08"/>
    <w:rsid w:val="009D5A64"/>
    <w:rsid w:val="009E4669"/>
    <w:rsid w:val="009E648B"/>
    <w:rsid w:val="00A23331"/>
    <w:rsid w:val="00A37463"/>
    <w:rsid w:val="00A43B52"/>
    <w:rsid w:val="00A517A4"/>
    <w:rsid w:val="00A5674C"/>
    <w:rsid w:val="00AB42BD"/>
    <w:rsid w:val="00AD64B1"/>
    <w:rsid w:val="00AF58C6"/>
    <w:rsid w:val="00B00E37"/>
    <w:rsid w:val="00B50606"/>
    <w:rsid w:val="00B76A02"/>
    <w:rsid w:val="00C074AB"/>
    <w:rsid w:val="00C16225"/>
    <w:rsid w:val="00C32144"/>
    <w:rsid w:val="00C32492"/>
    <w:rsid w:val="00C54E21"/>
    <w:rsid w:val="00C55C6F"/>
    <w:rsid w:val="00C77371"/>
    <w:rsid w:val="00CA724E"/>
    <w:rsid w:val="00CB0DC4"/>
    <w:rsid w:val="00CB63A9"/>
    <w:rsid w:val="00CF6B68"/>
    <w:rsid w:val="00D2072B"/>
    <w:rsid w:val="00D305BD"/>
    <w:rsid w:val="00D31AA5"/>
    <w:rsid w:val="00DD6173"/>
    <w:rsid w:val="00E0241A"/>
    <w:rsid w:val="00E1218C"/>
    <w:rsid w:val="00E27B77"/>
    <w:rsid w:val="00E334AB"/>
    <w:rsid w:val="00EF3128"/>
    <w:rsid w:val="00F517BA"/>
    <w:rsid w:val="00F77B40"/>
    <w:rsid w:val="00F837C8"/>
    <w:rsid w:val="00FC579C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75E3F"/>
  <w15:docId w15:val="{98C244CB-CD58-4FFE-B673-6A2B78F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57"/>
    <w:pPr>
      <w:ind w:left="720"/>
      <w:contextualSpacing/>
    </w:pPr>
  </w:style>
  <w:style w:type="table" w:styleId="a4">
    <w:name w:val="Table Grid"/>
    <w:basedOn w:val="a1"/>
    <w:uiPriority w:val="59"/>
    <w:rsid w:val="00EF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rsid w:val="00640CC1"/>
    <w:pPr>
      <w:spacing w:line="240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rsid w:val="00640CC1"/>
    <w:pPr>
      <w:tabs>
        <w:tab w:val="left" w:pos="1122"/>
      </w:tabs>
      <w:spacing w:line="240" w:lineRule="atLeast"/>
      <w:ind w:left="761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640CC1"/>
    <w:pPr>
      <w:tabs>
        <w:tab w:val="left" w:pos="204"/>
      </w:tabs>
      <w:spacing w:line="240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074AB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7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9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82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8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37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1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33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7498-9C17-4D0E-9A69-4B3689B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47</cp:revision>
  <cp:lastPrinted>2018-05-21T14:16:00Z</cp:lastPrinted>
  <dcterms:created xsi:type="dcterms:W3CDTF">2011-10-05T07:01:00Z</dcterms:created>
  <dcterms:modified xsi:type="dcterms:W3CDTF">2018-05-21T14:18:00Z</dcterms:modified>
</cp:coreProperties>
</file>